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DE5B" w14:textId="77777777" w:rsidR="00EF1C37" w:rsidRPr="000F3F51" w:rsidRDefault="00EF1C37" w:rsidP="00EF1C37">
      <w:pPr>
        <w:widowControl w:val="0"/>
        <w:autoSpaceDE w:val="0"/>
        <w:autoSpaceDN w:val="0"/>
        <w:adjustRightInd w:val="0"/>
        <w:outlineLvl w:val="0"/>
        <w:rPr>
          <w:rFonts w:ascii="Calibri" w:hAnsi="Calibri"/>
          <w:b/>
          <w:sz w:val="40"/>
          <w:szCs w:val="40"/>
          <w:lang w:val="en-US"/>
        </w:rPr>
      </w:pPr>
      <w:r w:rsidRPr="000F3F51">
        <w:rPr>
          <w:rFonts w:ascii="Calibri" w:hAnsi="Calibri"/>
          <w:b/>
          <w:sz w:val="40"/>
          <w:szCs w:val="40"/>
          <w:lang w:val="en-US"/>
        </w:rPr>
        <w:t xml:space="preserve">Chelwood Nursery School </w:t>
      </w:r>
    </w:p>
    <w:p w14:paraId="7192388D" w14:textId="7D7E02ED" w:rsidR="00EF1C37" w:rsidRPr="000F3F51" w:rsidRDefault="00EF1C37" w:rsidP="00EF1C37">
      <w:pPr>
        <w:widowControl w:val="0"/>
        <w:autoSpaceDE w:val="0"/>
        <w:autoSpaceDN w:val="0"/>
        <w:adjustRightInd w:val="0"/>
        <w:outlineLvl w:val="0"/>
        <w:rPr>
          <w:rFonts w:ascii="Calibri" w:hAnsi="Calibri"/>
          <w:b/>
          <w:sz w:val="40"/>
          <w:szCs w:val="40"/>
          <w:lang w:val="en-US"/>
        </w:rPr>
      </w:pPr>
      <w:r w:rsidRPr="000F3F51">
        <w:rPr>
          <w:rFonts w:ascii="Calibri" w:hAnsi="Calibri"/>
          <w:b/>
          <w:sz w:val="40"/>
          <w:szCs w:val="40"/>
          <w:lang w:val="en-US"/>
        </w:rPr>
        <w:t>Charging policy</w:t>
      </w:r>
      <w:r w:rsidR="007A456B">
        <w:rPr>
          <w:rFonts w:ascii="Calibri" w:hAnsi="Calibri"/>
          <w:b/>
          <w:sz w:val="40"/>
          <w:szCs w:val="40"/>
          <w:lang w:val="en-US"/>
        </w:rPr>
        <w:t xml:space="preserve"> 19-20</w:t>
      </w:r>
    </w:p>
    <w:p w14:paraId="11905DDB" w14:textId="77777777" w:rsidR="00EF1C37" w:rsidRPr="000F3F51" w:rsidRDefault="00EF1C37" w:rsidP="00EF1C37">
      <w:pPr>
        <w:widowControl w:val="0"/>
        <w:autoSpaceDE w:val="0"/>
        <w:autoSpaceDN w:val="0"/>
        <w:adjustRightInd w:val="0"/>
        <w:rPr>
          <w:rFonts w:ascii="Calibri" w:hAnsi="Calibri"/>
          <w:b/>
          <w:sz w:val="28"/>
          <w:szCs w:val="28"/>
          <w:lang w:val="en-US"/>
        </w:rPr>
      </w:pPr>
    </w:p>
    <w:p w14:paraId="61CB5F5C" w14:textId="0C87638C" w:rsidR="008F435F" w:rsidRDefault="00EF1C37" w:rsidP="00EF1C37">
      <w:pPr>
        <w:widowControl w:val="0"/>
        <w:autoSpaceDE w:val="0"/>
        <w:autoSpaceDN w:val="0"/>
        <w:adjustRightInd w:val="0"/>
        <w:rPr>
          <w:rFonts w:ascii="Calibri" w:hAnsi="Calibri"/>
          <w:b/>
          <w:sz w:val="22"/>
          <w:szCs w:val="22"/>
          <w:lang w:val="en-US"/>
        </w:rPr>
      </w:pPr>
      <w:r w:rsidRPr="000F3F51">
        <w:rPr>
          <w:rFonts w:ascii="Calibri" w:hAnsi="Calibri"/>
          <w:b/>
          <w:sz w:val="22"/>
          <w:szCs w:val="22"/>
          <w:lang w:val="en-US"/>
        </w:rPr>
        <w:t xml:space="preserve">This Charging policy has been drafted with reference to the </w:t>
      </w:r>
      <w:proofErr w:type="spellStart"/>
      <w:r w:rsidR="008F435F">
        <w:rPr>
          <w:rFonts w:ascii="Calibri" w:hAnsi="Calibri"/>
          <w:b/>
          <w:sz w:val="22"/>
          <w:szCs w:val="22"/>
          <w:lang w:val="en-US"/>
        </w:rPr>
        <w:t>DfE</w:t>
      </w:r>
      <w:proofErr w:type="spellEnd"/>
      <w:r w:rsidR="008F435F">
        <w:rPr>
          <w:rFonts w:ascii="Calibri" w:hAnsi="Calibri"/>
          <w:b/>
          <w:sz w:val="22"/>
          <w:szCs w:val="22"/>
          <w:lang w:val="en-US"/>
        </w:rPr>
        <w:t xml:space="preserve"> </w:t>
      </w:r>
      <w:r w:rsidRPr="000F3F51">
        <w:rPr>
          <w:rFonts w:ascii="Calibri" w:hAnsi="Calibri"/>
          <w:b/>
          <w:sz w:val="22"/>
          <w:szCs w:val="22"/>
          <w:lang w:val="en-US"/>
        </w:rPr>
        <w:t xml:space="preserve">guidance and regulations </w:t>
      </w:r>
      <w:r w:rsidR="008F435F">
        <w:rPr>
          <w:rFonts w:ascii="Calibri" w:hAnsi="Calibri"/>
          <w:b/>
          <w:sz w:val="22"/>
          <w:szCs w:val="22"/>
          <w:lang w:val="en-US"/>
        </w:rPr>
        <w:t>published in 2018</w:t>
      </w:r>
      <w:r w:rsidR="00EB2F62">
        <w:rPr>
          <w:rFonts w:ascii="Calibri" w:hAnsi="Calibri"/>
          <w:b/>
          <w:sz w:val="22"/>
          <w:szCs w:val="22"/>
          <w:lang w:val="en-US"/>
        </w:rPr>
        <w:t>:</w:t>
      </w:r>
    </w:p>
    <w:p w14:paraId="38400EDF" w14:textId="77777777" w:rsidR="00EB2F62" w:rsidRDefault="00EB2F62" w:rsidP="00EF1C37">
      <w:pPr>
        <w:widowControl w:val="0"/>
        <w:autoSpaceDE w:val="0"/>
        <w:autoSpaceDN w:val="0"/>
        <w:adjustRightInd w:val="0"/>
        <w:rPr>
          <w:rFonts w:ascii="Calibri" w:hAnsi="Calibri"/>
          <w:b/>
          <w:sz w:val="22"/>
          <w:szCs w:val="22"/>
          <w:lang w:val="en-US"/>
        </w:rPr>
      </w:pPr>
    </w:p>
    <w:p w14:paraId="7D012685" w14:textId="70BFA013" w:rsidR="00AB3F0D" w:rsidRDefault="00EB2F62" w:rsidP="00EF1C37">
      <w:pPr>
        <w:widowControl w:val="0"/>
        <w:autoSpaceDE w:val="0"/>
        <w:autoSpaceDN w:val="0"/>
        <w:adjustRightInd w:val="0"/>
        <w:rPr>
          <w:rFonts w:ascii="Calibri" w:hAnsi="Calibri"/>
          <w:b/>
          <w:sz w:val="28"/>
          <w:szCs w:val="28"/>
          <w:lang w:val="en-US"/>
        </w:rPr>
      </w:pPr>
      <w:r w:rsidRPr="000F3F51">
        <w:rPr>
          <w:rFonts w:ascii="Calibri" w:hAnsi="Calibri"/>
          <w:b/>
          <w:sz w:val="28"/>
          <w:szCs w:val="28"/>
          <w:lang w:val="en-US"/>
        </w:rPr>
        <w:t>Charging</w:t>
      </w:r>
      <w:r>
        <w:rPr>
          <w:rFonts w:ascii="Calibri" w:hAnsi="Calibri"/>
          <w:b/>
          <w:sz w:val="28"/>
          <w:szCs w:val="28"/>
          <w:lang w:val="en-US"/>
        </w:rPr>
        <w:t xml:space="preserve"> f</w:t>
      </w:r>
      <w:r w:rsidRPr="000F3F51">
        <w:rPr>
          <w:rFonts w:ascii="Calibri" w:hAnsi="Calibri"/>
          <w:b/>
          <w:sz w:val="28"/>
          <w:szCs w:val="28"/>
          <w:lang w:val="en-US"/>
        </w:rPr>
        <w:t>or school activities</w:t>
      </w:r>
      <w:r w:rsidR="00AB3F0D">
        <w:rPr>
          <w:rFonts w:ascii="Calibri" w:hAnsi="Calibri"/>
          <w:b/>
          <w:sz w:val="28"/>
          <w:szCs w:val="28"/>
          <w:lang w:val="en-US"/>
        </w:rPr>
        <w:t xml:space="preserve"> – May 2018</w:t>
      </w:r>
    </w:p>
    <w:p w14:paraId="7E07048F" w14:textId="3FAD78D4" w:rsidR="00EF1C37" w:rsidRPr="00056715" w:rsidRDefault="00A0331D" w:rsidP="00EF1C37">
      <w:pPr>
        <w:widowControl w:val="0"/>
        <w:autoSpaceDE w:val="0"/>
        <w:autoSpaceDN w:val="0"/>
        <w:adjustRightInd w:val="0"/>
        <w:rPr>
          <w:rFonts w:ascii="Calibri" w:hAnsi="Calibri"/>
          <w:b/>
          <w:sz w:val="22"/>
          <w:lang w:val="en-US"/>
        </w:rPr>
      </w:pPr>
      <w:hyperlink r:id="rId9" w:history="1">
        <w:r w:rsidR="008F435F" w:rsidRPr="00F549B4">
          <w:rPr>
            <w:rStyle w:val="Hyperlink"/>
            <w:rFonts w:ascii="Calibri" w:hAnsi="Calibri"/>
            <w:sz w:val="22"/>
            <w:szCs w:val="22"/>
            <w:lang w:val="en-US"/>
          </w:rPr>
          <w:t>https://assets.publishing.service.gov.uk/government/uploads/system/uploads/attachment_data/file/706830/Charging_for_school_activities.pdf</w:t>
        </w:r>
      </w:hyperlink>
      <w:r w:rsidR="00EB2F62">
        <w:rPr>
          <w:rFonts w:ascii="Calibri" w:hAnsi="Calibri"/>
          <w:b/>
          <w:sz w:val="22"/>
          <w:szCs w:val="22"/>
          <w:lang w:val="en-US"/>
        </w:rPr>
        <w:t xml:space="preserve">  (May 2018)</w:t>
      </w:r>
    </w:p>
    <w:p w14:paraId="077BF0D7" w14:textId="77777777" w:rsidR="00056715" w:rsidRDefault="00056715" w:rsidP="00EF1C37">
      <w:pPr>
        <w:widowControl w:val="0"/>
        <w:autoSpaceDE w:val="0"/>
        <w:autoSpaceDN w:val="0"/>
        <w:adjustRightInd w:val="0"/>
        <w:rPr>
          <w:rFonts w:ascii="Calibri" w:hAnsi="Calibri"/>
          <w:b/>
          <w:sz w:val="28"/>
          <w:szCs w:val="28"/>
          <w:lang w:val="en-US"/>
        </w:rPr>
      </w:pPr>
    </w:p>
    <w:p w14:paraId="52892456" w14:textId="38D3160A" w:rsidR="00EB2F62" w:rsidRPr="00EB2F62" w:rsidRDefault="00056715" w:rsidP="00EF1C37">
      <w:pPr>
        <w:widowControl w:val="0"/>
        <w:autoSpaceDE w:val="0"/>
        <w:autoSpaceDN w:val="0"/>
        <w:adjustRightInd w:val="0"/>
        <w:rPr>
          <w:rFonts w:ascii="Calibri" w:hAnsi="Calibri"/>
          <w:b/>
          <w:sz w:val="28"/>
          <w:szCs w:val="28"/>
          <w:lang w:val="en-US"/>
        </w:rPr>
      </w:pPr>
      <w:r>
        <w:rPr>
          <w:rFonts w:ascii="Calibri" w:hAnsi="Calibri"/>
          <w:b/>
          <w:sz w:val="28"/>
          <w:szCs w:val="28"/>
          <w:lang w:val="en-US"/>
        </w:rPr>
        <w:t xml:space="preserve">Early </w:t>
      </w:r>
      <w:r w:rsidR="00EB2F62" w:rsidRPr="00EB2F62">
        <w:rPr>
          <w:rFonts w:ascii="Calibri" w:hAnsi="Calibri"/>
          <w:b/>
          <w:sz w:val="28"/>
          <w:szCs w:val="28"/>
          <w:lang w:val="en-US"/>
        </w:rPr>
        <w:t>Years entitlements - operational guidance for local authorities and providers – June 2018</w:t>
      </w:r>
    </w:p>
    <w:p w14:paraId="6103BFD4" w14:textId="77777777" w:rsidR="00EB2F62" w:rsidRPr="00F549B4" w:rsidRDefault="00A0331D" w:rsidP="00EB2F62">
      <w:pPr>
        <w:pStyle w:val="NormalWeb"/>
        <w:shd w:val="clear" w:color="auto" w:fill="FFFFFF"/>
        <w:spacing w:before="0" w:beforeAutospacing="0" w:after="0" w:afterAutospacing="0"/>
        <w:rPr>
          <w:rFonts w:ascii="Calibri" w:hAnsi="Calibri"/>
          <w:color w:val="000000"/>
          <w:sz w:val="22"/>
          <w:szCs w:val="22"/>
        </w:rPr>
      </w:pPr>
      <w:hyperlink r:id="rId10" w:tgtFrame="_blank" w:tooltip="https://assets.publishing.service.gov.uk/government/uploads/system/uploads/attachment_data/file/718181/Early_years_entitlements-operational_guidance.pdf Cmd+Click or tap to follow the link" w:history="1">
        <w:r w:rsidR="00EB2F62" w:rsidRPr="00F549B4">
          <w:rPr>
            <w:rStyle w:val="Hyperlink"/>
            <w:rFonts w:ascii="Calibri" w:hAnsi="Calibri"/>
            <w:sz w:val="22"/>
            <w:szCs w:val="22"/>
          </w:rPr>
          <w:t>https://assets.publishing.service.gov.uk/government/uploads/system/uploads/attachment_data/file/718181/Early_years_entitlements-operational_guidance.pdf</w:t>
        </w:r>
      </w:hyperlink>
      <w:r w:rsidR="00EB2F62" w:rsidRPr="00F549B4">
        <w:rPr>
          <w:rFonts w:ascii="Calibri" w:hAnsi="Calibri"/>
          <w:color w:val="000000"/>
          <w:sz w:val="22"/>
          <w:szCs w:val="22"/>
        </w:rPr>
        <w:t>​</w:t>
      </w:r>
    </w:p>
    <w:p w14:paraId="67E32059" w14:textId="77777777" w:rsidR="00EB2F62" w:rsidRPr="00F549B4" w:rsidRDefault="00EB2F62" w:rsidP="00EB2F62">
      <w:pPr>
        <w:rPr>
          <w:rFonts w:ascii="Times" w:hAnsi="Times"/>
          <w:sz w:val="22"/>
          <w:szCs w:val="22"/>
        </w:rPr>
      </w:pPr>
    </w:p>
    <w:p w14:paraId="373E163F" w14:textId="77777777" w:rsidR="008F435F" w:rsidRPr="000F3F51" w:rsidRDefault="008F435F" w:rsidP="00EF1C37">
      <w:pPr>
        <w:widowControl w:val="0"/>
        <w:autoSpaceDE w:val="0"/>
        <w:autoSpaceDN w:val="0"/>
        <w:adjustRightInd w:val="0"/>
        <w:rPr>
          <w:rFonts w:ascii="Calibri" w:hAnsi="Calibri"/>
          <w:b/>
          <w:color w:val="5EAF52"/>
          <w:sz w:val="36"/>
          <w:szCs w:val="28"/>
          <w:lang w:val="en-US"/>
        </w:rPr>
      </w:pPr>
    </w:p>
    <w:p w14:paraId="6201F4A8" w14:textId="7ED30FD1" w:rsidR="00EF1C37" w:rsidRPr="00056715" w:rsidRDefault="00EF1C37" w:rsidP="00056715">
      <w:pPr>
        <w:widowControl w:val="0"/>
        <w:autoSpaceDE w:val="0"/>
        <w:autoSpaceDN w:val="0"/>
        <w:adjustRightInd w:val="0"/>
        <w:outlineLvl w:val="0"/>
        <w:rPr>
          <w:rFonts w:ascii="Calibri" w:hAnsi="Calibri"/>
          <w:b/>
          <w:sz w:val="28"/>
          <w:lang w:val="en-US"/>
        </w:rPr>
      </w:pPr>
      <w:r w:rsidRPr="000F3F51">
        <w:rPr>
          <w:rFonts w:ascii="Calibri" w:hAnsi="Calibri"/>
          <w:b/>
          <w:sz w:val="28"/>
          <w:szCs w:val="28"/>
          <w:lang w:val="en-US"/>
        </w:rPr>
        <w:t xml:space="preserve">Statement of general policy on </w:t>
      </w:r>
      <w:r w:rsidR="00EB2F62">
        <w:rPr>
          <w:rFonts w:ascii="Calibri" w:hAnsi="Calibri"/>
          <w:b/>
          <w:sz w:val="28"/>
          <w:szCs w:val="28"/>
          <w:lang w:val="en-US"/>
        </w:rPr>
        <w:t>c</w:t>
      </w:r>
      <w:r w:rsidRPr="000F3F51">
        <w:rPr>
          <w:rFonts w:ascii="Calibri" w:hAnsi="Calibri"/>
          <w:b/>
          <w:sz w:val="28"/>
          <w:szCs w:val="28"/>
          <w:lang w:val="en-US"/>
        </w:rPr>
        <w:t>harging</w:t>
      </w:r>
      <w:r w:rsidR="008F435F">
        <w:rPr>
          <w:rFonts w:ascii="Calibri" w:hAnsi="Calibri"/>
          <w:b/>
          <w:sz w:val="28"/>
          <w:szCs w:val="28"/>
          <w:lang w:val="en-US"/>
        </w:rPr>
        <w:t xml:space="preserve"> f</w:t>
      </w:r>
      <w:r w:rsidRPr="000F3F51">
        <w:rPr>
          <w:rFonts w:ascii="Calibri" w:hAnsi="Calibri"/>
          <w:b/>
          <w:sz w:val="28"/>
          <w:szCs w:val="28"/>
          <w:lang w:val="en-US"/>
        </w:rPr>
        <w:t>or school activities</w:t>
      </w:r>
    </w:p>
    <w:p w14:paraId="4604D03C" w14:textId="77777777" w:rsidR="00AD2CE5" w:rsidRPr="000F3F51" w:rsidRDefault="00AD2CE5" w:rsidP="00EF1C37">
      <w:pPr>
        <w:widowControl w:val="0"/>
        <w:autoSpaceDE w:val="0"/>
        <w:autoSpaceDN w:val="0"/>
        <w:adjustRightInd w:val="0"/>
        <w:rPr>
          <w:rFonts w:ascii="Calibri" w:hAnsi="Calibri"/>
          <w:b/>
          <w:lang w:val="en-US"/>
        </w:rPr>
      </w:pPr>
    </w:p>
    <w:p w14:paraId="27DDBA71" w14:textId="77777777" w:rsidR="00056715" w:rsidRPr="00BE4722" w:rsidRDefault="00B34876" w:rsidP="00B34876">
      <w:pPr>
        <w:widowControl w:val="0"/>
        <w:autoSpaceDE w:val="0"/>
        <w:autoSpaceDN w:val="0"/>
        <w:adjustRightInd w:val="0"/>
        <w:rPr>
          <w:rFonts w:ascii="Calibri" w:hAnsi="Calibri"/>
          <w:lang w:val="en-US"/>
        </w:rPr>
      </w:pPr>
      <w:r w:rsidRPr="00BE4722">
        <w:rPr>
          <w:rFonts w:ascii="Calibri" w:hAnsi="Calibri"/>
          <w:lang w:val="en-US"/>
        </w:rPr>
        <w:t>Chelwood Nursery School</w:t>
      </w:r>
      <w:r w:rsidR="006C4CEB" w:rsidRPr="00BE4722">
        <w:rPr>
          <w:rFonts w:ascii="Calibri" w:hAnsi="Calibri"/>
          <w:lang w:val="en-US"/>
        </w:rPr>
        <w:t>, is a Maintained Nursery S</w:t>
      </w:r>
      <w:r w:rsidR="00EF1C37" w:rsidRPr="00BE4722">
        <w:rPr>
          <w:rFonts w:ascii="Calibri" w:hAnsi="Calibri"/>
          <w:lang w:val="en-US"/>
        </w:rPr>
        <w:t xml:space="preserve">chool and </w:t>
      </w:r>
      <w:r w:rsidR="00501495" w:rsidRPr="00BE4722">
        <w:rPr>
          <w:rFonts w:ascii="Calibri" w:hAnsi="Calibri"/>
          <w:lang w:val="en-US"/>
        </w:rPr>
        <w:t>offers funded entitle</w:t>
      </w:r>
      <w:r w:rsidR="00CC2488" w:rsidRPr="00BE4722">
        <w:rPr>
          <w:rFonts w:ascii="Calibri" w:hAnsi="Calibri"/>
          <w:lang w:val="en-US"/>
        </w:rPr>
        <w:t>m</w:t>
      </w:r>
      <w:r w:rsidR="00501495" w:rsidRPr="00BE4722">
        <w:rPr>
          <w:rFonts w:ascii="Calibri" w:hAnsi="Calibri"/>
          <w:lang w:val="en-US"/>
        </w:rPr>
        <w:t>e</w:t>
      </w:r>
      <w:r w:rsidR="00CC2488" w:rsidRPr="00BE4722">
        <w:rPr>
          <w:rFonts w:ascii="Calibri" w:hAnsi="Calibri"/>
          <w:lang w:val="en-US"/>
        </w:rPr>
        <w:t>nts</w:t>
      </w:r>
      <w:r w:rsidRPr="00BE4722">
        <w:rPr>
          <w:rFonts w:ascii="Calibri" w:hAnsi="Calibri"/>
          <w:lang w:val="en-US"/>
        </w:rPr>
        <w:t xml:space="preserve"> for </w:t>
      </w:r>
      <w:r w:rsidR="00CC2488" w:rsidRPr="00BE4722">
        <w:rPr>
          <w:rFonts w:ascii="Calibri" w:hAnsi="Calibri"/>
          <w:lang w:val="en-US"/>
        </w:rPr>
        <w:t>2</w:t>
      </w:r>
      <w:r w:rsidR="00EB2F62" w:rsidRPr="00BE4722">
        <w:rPr>
          <w:rFonts w:ascii="Calibri" w:hAnsi="Calibri"/>
          <w:lang w:val="en-US"/>
        </w:rPr>
        <w:t>,</w:t>
      </w:r>
      <w:r w:rsidR="00CC2488" w:rsidRPr="00BE4722">
        <w:rPr>
          <w:rFonts w:ascii="Calibri" w:hAnsi="Calibri"/>
          <w:lang w:val="en-US"/>
        </w:rPr>
        <w:t xml:space="preserve"> 3 &amp; 4 year olds</w:t>
      </w:r>
      <w:r w:rsidR="00501495" w:rsidRPr="00BE4722">
        <w:rPr>
          <w:rFonts w:ascii="Calibri" w:hAnsi="Calibri"/>
          <w:lang w:val="en-US"/>
        </w:rPr>
        <w:t>.</w:t>
      </w:r>
    </w:p>
    <w:p w14:paraId="5A7B0331" w14:textId="77777777" w:rsidR="00E45941" w:rsidRDefault="00056715" w:rsidP="00B34876">
      <w:pPr>
        <w:widowControl w:val="0"/>
        <w:autoSpaceDE w:val="0"/>
        <w:autoSpaceDN w:val="0"/>
        <w:adjustRightInd w:val="0"/>
        <w:rPr>
          <w:rFonts w:ascii="Calibri" w:hAnsi="Calibri"/>
          <w:lang w:val="en-US"/>
        </w:rPr>
      </w:pPr>
      <w:r w:rsidRPr="00BE4722">
        <w:rPr>
          <w:rFonts w:ascii="Calibri" w:hAnsi="Calibri"/>
          <w:lang w:val="en-US"/>
        </w:rPr>
        <w:t>The</w:t>
      </w:r>
      <w:r w:rsidR="00B34876" w:rsidRPr="00BE4722">
        <w:rPr>
          <w:rFonts w:ascii="Calibri" w:hAnsi="Calibri"/>
          <w:lang w:val="en-US"/>
        </w:rPr>
        <w:t xml:space="preserve">15 hours free early education </w:t>
      </w:r>
      <w:r w:rsidR="00E453DA" w:rsidRPr="00BE4722">
        <w:rPr>
          <w:rFonts w:ascii="Calibri" w:hAnsi="Calibri"/>
          <w:lang w:val="en-US"/>
        </w:rPr>
        <w:t xml:space="preserve">for 3 &amp; 4 year olds is described as the </w:t>
      </w:r>
      <w:r w:rsidR="00E453DA" w:rsidRPr="00BE4722">
        <w:rPr>
          <w:rFonts w:ascii="Calibri" w:hAnsi="Calibri"/>
          <w:b/>
          <w:lang w:val="en-US"/>
        </w:rPr>
        <w:t xml:space="preserve">universal </w:t>
      </w:r>
      <w:r w:rsidR="00B34876" w:rsidRPr="00BE4722">
        <w:rPr>
          <w:rFonts w:ascii="Calibri" w:hAnsi="Calibri"/>
          <w:b/>
          <w:lang w:val="en-US"/>
        </w:rPr>
        <w:t>entitlement</w:t>
      </w:r>
      <w:r w:rsidR="00E453DA" w:rsidRPr="00BE4722">
        <w:rPr>
          <w:rFonts w:ascii="Calibri" w:hAnsi="Calibri"/>
          <w:lang w:val="en-US"/>
        </w:rPr>
        <w:t xml:space="preserve">. </w:t>
      </w:r>
    </w:p>
    <w:p w14:paraId="088690D4" w14:textId="3C36620B" w:rsidR="00B34876" w:rsidRPr="00BE4722" w:rsidRDefault="00E453DA" w:rsidP="00B34876">
      <w:pPr>
        <w:widowControl w:val="0"/>
        <w:autoSpaceDE w:val="0"/>
        <w:autoSpaceDN w:val="0"/>
        <w:adjustRightInd w:val="0"/>
        <w:rPr>
          <w:rFonts w:ascii="Calibri" w:hAnsi="Calibri"/>
          <w:lang w:val="en-US"/>
        </w:rPr>
      </w:pPr>
      <w:r w:rsidRPr="00BE4722">
        <w:rPr>
          <w:rFonts w:ascii="Calibri" w:hAnsi="Calibri"/>
          <w:lang w:val="en-US"/>
        </w:rPr>
        <w:t xml:space="preserve">The 30 funded hours for working parents is subject to eligibility and is described as the </w:t>
      </w:r>
      <w:r w:rsidRPr="00BE4722">
        <w:rPr>
          <w:rFonts w:ascii="Calibri" w:hAnsi="Calibri"/>
          <w:b/>
          <w:lang w:val="en-US"/>
        </w:rPr>
        <w:t>extended entitlement</w:t>
      </w:r>
      <w:r w:rsidR="00B34876" w:rsidRPr="00BE4722">
        <w:rPr>
          <w:rFonts w:ascii="Calibri" w:hAnsi="Calibri"/>
          <w:lang w:val="en-US"/>
        </w:rPr>
        <w:t>.</w:t>
      </w:r>
    </w:p>
    <w:p w14:paraId="1938FA5C" w14:textId="77777777" w:rsidR="00B34876" w:rsidRPr="00BE4722" w:rsidRDefault="00B34876" w:rsidP="00B34876">
      <w:pPr>
        <w:widowControl w:val="0"/>
        <w:autoSpaceDE w:val="0"/>
        <w:autoSpaceDN w:val="0"/>
        <w:adjustRightInd w:val="0"/>
        <w:rPr>
          <w:rFonts w:ascii="Calibri" w:hAnsi="Calibri"/>
          <w:lang w:val="en-US"/>
        </w:rPr>
      </w:pPr>
    </w:p>
    <w:p w14:paraId="11E1ACE5" w14:textId="5A8219A3" w:rsidR="00F75F74" w:rsidRPr="00BE4722" w:rsidRDefault="00757B17" w:rsidP="00EF1C37">
      <w:pPr>
        <w:widowControl w:val="0"/>
        <w:autoSpaceDE w:val="0"/>
        <w:autoSpaceDN w:val="0"/>
        <w:adjustRightInd w:val="0"/>
        <w:rPr>
          <w:rFonts w:ascii="Calibri" w:hAnsi="Calibri"/>
          <w:lang w:val="en-US"/>
        </w:rPr>
      </w:pPr>
      <w:r w:rsidRPr="00BE4722">
        <w:rPr>
          <w:rFonts w:ascii="Calibri" w:hAnsi="Calibri"/>
          <w:lang w:val="en-US"/>
        </w:rPr>
        <w:t xml:space="preserve">The </w:t>
      </w:r>
      <w:r w:rsidR="00015413" w:rsidRPr="00BE4722">
        <w:rPr>
          <w:rFonts w:ascii="Calibri" w:hAnsi="Calibri"/>
          <w:lang w:val="en-US"/>
        </w:rPr>
        <w:t xml:space="preserve">15 hours </w:t>
      </w:r>
      <w:r w:rsidR="00E453DA" w:rsidRPr="00BE4722">
        <w:rPr>
          <w:rFonts w:ascii="Calibri" w:hAnsi="Calibri"/>
          <w:lang w:val="en-US"/>
        </w:rPr>
        <w:t>universal e</w:t>
      </w:r>
      <w:r w:rsidRPr="00BE4722">
        <w:rPr>
          <w:rFonts w:ascii="Calibri" w:hAnsi="Calibri"/>
          <w:lang w:val="en-US"/>
        </w:rPr>
        <w:t xml:space="preserve">ntitlement </w:t>
      </w:r>
      <w:r w:rsidR="00015413" w:rsidRPr="00BE4722">
        <w:rPr>
          <w:rFonts w:ascii="Calibri" w:hAnsi="Calibri"/>
          <w:lang w:val="en-US"/>
        </w:rPr>
        <w:t xml:space="preserve">and 30 hours extended entitlement </w:t>
      </w:r>
      <w:r w:rsidRPr="00BE4722">
        <w:rPr>
          <w:rFonts w:ascii="Calibri" w:hAnsi="Calibri"/>
          <w:i/>
          <w:lang w:val="en-US"/>
        </w:rPr>
        <w:t xml:space="preserve">is free </w:t>
      </w:r>
      <w:r w:rsidR="00501495" w:rsidRPr="00BE4722">
        <w:rPr>
          <w:rFonts w:ascii="Calibri" w:hAnsi="Calibri"/>
          <w:i/>
          <w:lang w:val="en-US"/>
        </w:rPr>
        <w:t>at point of delivery</w:t>
      </w:r>
      <w:r w:rsidRPr="00BE4722">
        <w:rPr>
          <w:rFonts w:ascii="Calibri" w:hAnsi="Calibri"/>
          <w:lang w:val="en-US"/>
        </w:rPr>
        <w:t xml:space="preserve"> and</w:t>
      </w:r>
      <w:r w:rsidR="00CC2488" w:rsidRPr="00BE4722">
        <w:rPr>
          <w:rFonts w:ascii="Calibri" w:hAnsi="Calibri"/>
          <w:lang w:val="en-US"/>
        </w:rPr>
        <w:t xml:space="preserve"> </w:t>
      </w:r>
      <w:r w:rsidRPr="00BE4722">
        <w:rPr>
          <w:rFonts w:ascii="Calibri" w:hAnsi="Calibri"/>
          <w:lang w:val="en-US"/>
        </w:rPr>
        <w:t xml:space="preserve">as such </w:t>
      </w:r>
      <w:r w:rsidR="00056715" w:rsidRPr="00BE4722">
        <w:rPr>
          <w:rFonts w:ascii="Calibri" w:hAnsi="Calibri"/>
          <w:lang w:val="en-US"/>
        </w:rPr>
        <w:t>t</w:t>
      </w:r>
      <w:r w:rsidR="00B34876" w:rsidRPr="00BE4722">
        <w:rPr>
          <w:rFonts w:ascii="Calibri" w:hAnsi="Calibri"/>
          <w:lang w:val="en-US"/>
        </w:rPr>
        <w:t xml:space="preserve">he Governing Body of Chelwood Nursery School </w:t>
      </w:r>
      <w:r w:rsidR="00EF1C37" w:rsidRPr="00BE4722">
        <w:rPr>
          <w:rFonts w:ascii="Calibri" w:hAnsi="Calibri"/>
          <w:lang w:val="en-US"/>
        </w:rPr>
        <w:t>makes no charge for admitting children to the school under the Local Author</w:t>
      </w:r>
      <w:r w:rsidR="00F75F74" w:rsidRPr="00BE4722">
        <w:rPr>
          <w:rFonts w:ascii="Calibri" w:hAnsi="Calibri"/>
          <w:lang w:val="en-US"/>
        </w:rPr>
        <w:t>ity admissions procedures</w:t>
      </w:r>
      <w:r w:rsidRPr="00BE4722">
        <w:rPr>
          <w:rFonts w:ascii="Calibri" w:hAnsi="Calibri"/>
          <w:lang w:val="en-US"/>
        </w:rPr>
        <w:t>,</w:t>
      </w:r>
      <w:r w:rsidR="00F75F74" w:rsidRPr="00BE4722">
        <w:rPr>
          <w:rFonts w:ascii="Calibri" w:hAnsi="Calibri"/>
          <w:lang w:val="en-US"/>
        </w:rPr>
        <w:t xml:space="preserve"> the </w:t>
      </w:r>
      <w:r w:rsidR="00056715" w:rsidRPr="00BE4722">
        <w:rPr>
          <w:rFonts w:ascii="Calibri" w:hAnsi="Calibri"/>
          <w:lang w:val="en-US"/>
        </w:rPr>
        <w:t xml:space="preserve">term after their third birthday. </w:t>
      </w:r>
      <w:r w:rsidR="006C4CEB" w:rsidRPr="00BE4722">
        <w:rPr>
          <w:rFonts w:ascii="Calibri" w:hAnsi="Calibri"/>
          <w:lang w:val="en-US"/>
        </w:rPr>
        <w:t xml:space="preserve"> </w:t>
      </w:r>
    </w:p>
    <w:p w14:paraId="19B298DF" w14:textId="77777777" w:rsidR="00F75F74" w:rsidRPr="00BE4722" w:rsidRDefault="00F75F74" w:rsidP="00EF1C37">
      <w:pPr>
        <w:widowControl w:val="0"/>
        <w:autoSpaceDE w:val="0"/>
        <w:autoSpaceDN w:val="0"/>
        <w:adjustRightInd w:val="0"/>
        <w:rPr>
          <w:rFonts w:ascii="Calibri" w:hAnsi="Calibri"/>
          <w:b/>
          <w:i/>
          <w:lang w:val="en-US"/>
        </w:rPr>
      </w:pPr>
    </w:p>
    <w:p w14:paraId="739F75AC" w14:textId="4C1E5742"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The school does not charge for any activities</w:t>
      </w:r>
      <w:r w:rsidR="00F75F74" w:rsidRPr="00BE4722">
        <w:rPr>
          <w:rFonts w:ascii="Calibri" w:hAnsi="Calibri"/>
          <w:lang w:val="en-US"/>
        </w:rPr>
        <w:t>,</w:t>
      </w:r>
      <w:r w:rsidR="006C4CEB" w:rsidRPr="00BE4722">
        <w:rPr>
          <w:rFonts w:ascii="Calibri" w:hAnsi="Calibri"/>
          <w:lang w:val="en-US"/>
        </w:rPr>
        <w:t xml:space="preserve"> which take places </w:t>
      </w:r>
      <w:r w:rsidR="00581D38" w:rsidRPr="00BE4722">
        <w:rPr>
          <w:rFonts w:ascii="Calibri" w:hAnsi="Calibri"/>
          <w:lang w:val="en-US"/>
        </w:rPr>
        <w:t xml:space="preserve">within </w:t>
      </w:r>
      <w:r w:rsidR="006C4CEB" w:rsidRPr="00BE4722">
        <w:rPr>
          <w:rFonts w:ascii="Calibri" w:hAnsi="Calibri"/>
          <w:lang w:val="en-US"/>
        </w:rPr>
        <w:t>a child</w:t>
      </w:r>
      <w:r w:rsidR="00581D38" w:rsidRPr="00BE4722">
        <w:rPr>
          <w:rFonts w:ascii="Calibri" w:hAnsi="Calibri"/>
          <w:lang w:val="en-US"/>
        </w:rPr>
        <w:t>’</w:t>
      </w:r>
      <w:r w:rsidR="006C4CEB" w:rsidRPr="00BE4722">
        <w:rPr>
          <w:rFonts w:ascii="Calibri" w:hAnsi="Calibri"/>
          <w:lang w:val="en-US"/>
        </w:rPr>
        <w:t xml:space="preserve">s free </w:t>
      </w:r>
      <w:r w:rsidR="00581D38" w:rsidRPr="00BE4722">
        <w:rPr>
          <w:rFonts w:ascii="Calibri" w:hAnsi="Calibri"/>
          <w:lang w:val="en-US"/>
        </w:rPr>
        <w:t>early education entitlement</w:t>
      </w:r>
      <w:r w:rsidR="006C4CEB" w:rsidRPr="00BE4722">
        <w:rPr>
          <w:rFonts w:ascii="Calibri" w:hAnsi="Calibri"/>
          <w:lang w:val="en-US"/>
        </w:rPr>
        <w:t xml:space="preserve"> time</w:t>
      </w:r>
      <w:r w:rsidRPr="00BE4722">
        <w:rPr>
          <w:rFonts w:ascii="Calibri" w:hAnsi="Calibri"/>
          <w:lang w:val="en-US"/>
        </w:rPr>
        <w:t xml:space="preserve">. </w:t>
      </w:r>
    </w:p>
    <w:p w14:paraId="0673062C" w14:textId="77777777" w:rsidR="00056715" w:rsidRPr="00BE4722" w:rsidRDefault="00056715" w:rsidP="00EF1C37">
      <w:pPr>
        <w:widowControl w:val="0"/>
        <w:autoSpaceDE w:val="0"/>
        <w:autoSpaceDN w:val="0"/>
        <w:adjustRightInd w:val="0"/>
        <w:rPr>
          <w:rFonts w:ascii="Calibri" w:hAnsi="Calibri"/>
          <w:lang w:val="en-US"/>
        </w:rPr>
      </w:pPr>
    </w:p>
    <w:p w14:paraId="4F56FC41" w14:textId="2A2031AE" w:rsidR="00581D38"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 xml:space="preserve">No charges are made for materials, equipment, and transport provided in </w:t>
      </w:r>
      <w:r w:rsidR="00581D38" w:rsidRPr="00BE4722">
        <w:rPr>
          <w:rFonts w:ascii="Calibri" w:hAnsi="Calibri"/>
          <w:lang w:val="en-US"/>
        </w:rPr>
        <w:t xml:space="preserve">free early education entitlement time, </w:t>
      </w:r>
      <w:r w:rsidRPr="00BE4722">
        <w:rPr>
          <w:rFonts w:ascii="Calibri" w:hAnsi="Calibri"/>
          <w:lang w:val="en-US"/>
        </w:rPr>
        <w:t xml:space="preserve">or by the school to carry </w:t>
      </w:r>
      <w:r w:rsidR="00581D38" w:rsidRPr="00BE4722">
        <w:rPr>
          <w:rFonts w:ascii="Calibri" w:hAnsi="Calibri"/>
          <w:lang w:val="en-US"/>
        </w:rPr>
        <w:t>children</w:t>
      </w:r>
      <w:r w:rsidRPr="00BE4722">
        <w:rPr>
          <w:rFonts w:ascii="Calibri" w:hAnsi="Calibri"/>
          <w:lang w:val="en-US"/>
        </w:rPr>
        <w:t xml:space="preserve"> bet</w:t>
      </w:r>
      <w:r w:rsidR="00581D38" w:rsidRPr="00BE4722">
        <w:rPr>
          <w:rFonts w:ascii="Calibri" w:hAnsi="Calibri"/>
          <w:lang w:val="en-US"/>
        </w:rPr>
        <w:t>ween the school and an activity e</w:t>
      </w:r>
      <w:r w:rsidR="00752A9D">
        <w:rPr>
          <w:rFonts w:ascii="Calibri" w:hAnsi="Calibri"/>
          <w:lang w:val="en-US"/>
        </w:rPr>
        <w:t>.</w:t>
      </w:r>
      <w:r w:rsidR="00581D38" w:rsidRPr="00BE4722">
        <w:rPr>
          <w:rFonts w:ascii="Calibri" w:hAnsi="Calibri"/>
          <w:lang w:val="en-US"/>
        </w:rPr>
        <w:t>g. in the event of an offsite school trip.</w:t>
      </w:r>
    </w:p>
    <w:p w14:paraId="0EF47155" w14:textId="3F25EAE6" w:rsidR="00076D1C" w:rsidRPr="00BE4722" w:rsidRDefault="00076D1C" w:rsidP="00EF1C37">
      <w:pPr>
        <w:widowControl w:val="0"/>
        <w:autoSpaceDE w:val="0"/>
        <w:autoSpaceDN w:val="0"/>
        <w:adjustRightInd w:val="0"/>
        <w:rPr>
          <w:rFonts w:ascii="Calibri" w:hAnsi="Calibri"/>
          <w:color w:val="283265"/>
          <w:lang w:val="en-US"/>
        </w:rPr>
      </w:pPr>
    </w:p>
    <w:p w14:paraId="41E9B459" w14:textId="301EB2DC" w:rsidR="00076D1C" w:rsidRPr="00BE4722" w:rsidRDefault="00076D1C" w:rsidP="00076D1C">
      <w:pPr>
        <w:widowControl w:val="0"/>
        <w:autoSpaceDE w:val="0"/>
        <w:autoSpaceDN w:val="0"/>
        <w:adjustRightInd w:val="0"/>
        <w:rPr>
          <w:rFonts w:ascii="Calibri" w:hAnsi="Calibri"/>
          <w:lang w:val="en-US"/>
        </w:rPr>
      </w:pPr>
      <w:r w:rsidRPr="00BE4722">
        <w:rPr>
          <w:rFonts w:ascii="Calibri" w:hAnsi="Calibri"/>
          <w:lang w:val="en-US"/>
        </w:rPr>
        <w:t>The governing body also provides community services and facilities on the school’s premises</w:t>
      </w:r>
      <w:r w:rsidR="00056715" w:rsidRPr="00BE4722">
        <w:rPr>
          <w:rFonts w:ascii="Calibri" w:hAnsi="Calibri"/>
          <w:lang w:val="en-US"/>
        </w:rPr>
        <w:t xml:space="preserve"> e</w:t>
      </w:r>
      <w:r w:rsidR="00752A9D">
        <w:rPr>
          <w:rFonts w:ascii="Calibri" w:hAnsi="Calibri"/>
          <w:lang w:val="en-US"/>
        </w:rPr>
        <w:t>.</w:t>
      </w:r>
      <w:r w:rsidR="00056715" w:rsidRPr="00BE4722">
        <w:rPr>
          <w:rFonts w:ascii="Calibri" w:hAnsi="Calibri"/>
          <w:lang w:val="en-US"/>
        </w:rPr>
        <w:t xml:space="preserve">g. </w:t>
      </w:r>
      <w:r w:rsidRPr="00BE4722">
        <w:rPr>
          <w:rFonts w:ascii="Calibri" w:hAnsi="Calibri"/>
          <w:lang w:val="en-US"/>
        </w:rPr>
        <w:t xml:space="preserve"> </w:t>
      </w:r>
      <w:r w:rsidR="006C4CEB" w:rsidRPr="00BE4722">
        <w:rPr>
          <w:rFonts w:ascii="Calibri" w:hAnsi="Calibri"/>
          <w:lang w:val="en-US"/>
        </w:rPr>
        <w:t xml:space="preserve">‘Play with me’ baby and toddler group. </w:t>
      </w:r>
    </w:p>
    <w:p w14:paraId="52AC9555" w14:textId="77777777" w:rsidR="00076D1C" w:rsidRPr="000F3F51" w:rsidRDefault="00076D1C" w:rsidP="00EF1C37">
      <w:pPr>
        <w:widowControl w:val="0"/>
        <w:autoSpaceDE w:val="0"/>
        <w:autoSpaceDN w:val="0"/>
        <w:adjustRightInd w:val="0"/>
        <w:rPr>
          <w:rFonts w:ascii="Calibri" w:hAnsi="Calibri"/>
          <w:sz w:val="22"/>
          <w:szCs w:val="22"/>
          <w:lang w:val="en-US"/>
        </w:rPr>
      </w:pPr>
    </w:p>
    <w:p w14:paraId="070A6B24" w14:textId="77777777" w:rsidR="00EF1C37" w:rsidRPr="000F3F51" w:rsidRDefault="00EF1C37" w:rsidP="00EF1C37">
      <w:pPr>
        <w:widowControl w:val="0"/>
        <w:autoSpaceDE w:val="0"/>
        <w:autoSpaceDN w:val="0"/>
        <w:adjustRightInd w:val="0"/>
        <w:rPr>
          <w:rFonts w:ascii="Calibri" w:hAnsi="Calibri"/>
          <w:sz w:val="22"/>
          <w:szCs w:val="22"/>
          <w:lang w:val="en-US"/>
        </w:rPr>
      </w:pPr>
    </w:p>
    <w:p w14:paraId="29E8FF8E" w14:textId="279060F6" w:rsidR="002D6A51" w:rsidRPr="000F3F51" w:rsidRDefault="002D6A51" w:rsidP="002D6A51">
      <w:pPr>
        <w:widowControl w:val="0"/>
        <w:autoSpaceDE w:val="0"/>
        <w:autoSpaceDN w:val="0"/>
        <w:adjustRightInd w:val="0"/>
        <w:spacing w:after="240"/>
        <w:rPr>
          <w:rFonts w:ascii="Calibri" w:hAnsi="Calibri" w:cs="Times"/>
          <w:b/>
          <w:sz w:val="28"/>
          <w:szCs w:val="28"/>
          <w:lang w:val="en-US"/>
        </w:rPr>
      </w:pPr>
      <w:r w:rsidRPr="000F3F51">
        <w:rPr>
          <w:rFonts w:ascii="Calibri" w:hAnsi="Calibri" w:cs="Cambria"/>
          <w:b/>
          <w:sz w:val="28"/>
          <w:szCs w:val="28"/>
          <w:lang w:val="en-US"/>
        </w:rPr>
        <w:t xml:space="preserve">The </w:t>
      </w:r>
      <w:r w:rsidR="00015413">
        <w:rPr>
          <w:rFonts w:ascii="Calibri" w:hAnsi="Calibri" w:cs="Cambria"/>
          <w:b/>
          <w:sz w:val="28"/>
          <w:szCs w:val="28"/>
          <w:lang w:val="en-US"/>
        </w:rPr>
        <w:t>‘universal entitlement’</w:t>
      </w:r>
      <w:r w:rsidRPr="000F3F51">
        <w:rPr>
          <w:rFonts w:ascii="Calibri" w:hAnsi="Calibri" w:cs="Cambria"/>
          <w:b/>
          <w:sz w:val="28"/>
          <w:szCs w:val="28"/>
          <w:lang w:val="en-US"/>
        </w:rPr>
        <w:t xml:space="preserve"> for </w:t>
      </w:r>
      <w:r w:rsidR="00015413">
        <w:rPr>
          <w:rFonts w:ascii="Calibri" w:hAnsi="Calibri" w:cs="Cambria"/>
          <w:b/>
          <w:sz w:val="28"/>
          <w:szCs w:val="28"/>
          <w:lang w:val="en-US"/>
        </w:rPr>
        <w:t>3</w:t>
      </w:r>
      <w:r w:rsidRPr="000F3F51">
        <w:rPr>
          <w:rFonts w:ascii="Calibri" w:hAnsi="Calibri" w:cs="Cambria"/>
          <w:b/>
          <w:sz w:val="28"/>
          <w:szCs w:val="28"/>
          <w:lang w:val="en-US"/>
        </w:rPr>
        <w:t xml:space="preserve"> and </w:t>
      </w:r>
      <w:r w:rsidR="00015413">
        <w:rPr>
          <w:rFonts w:ascii="Calibri" w:hAnsi="Calibri" w:cs="Cambria"/>
          <w:b/>
          <w:sz w:val="28"/>
          <w:szCs w:val="28"/>
          <w:lang w:val="en-US"/>
        </w:rPr>
        <w:t>4 year o</w:t>
      </w:r>
      <w:r w:rsidRPr="000F3F51">
        <w:rPr>
          <w:rFonts w:ascii="Calibri" w:hAnsi="Calibri" w:cs="Cambria"/>
          <w:b/>
          <w:sz w:val="28"/>
          <w:szCs w:val="28"/>
          <w:lang w:val="en-US"/>
        </w:rPr>
        <w:t>lds</w:t>
      </w:r>
      <w:r w:rsidR="00015413">
        <w:rPr>
          <w:rFonts w:ascii="Calibri" w:hAnsi="Calibri" w:cs="Cambria"/>
          <w:b/>
          <w:sz w:val="28"/>
          <w:szCs w:val="28"/>
          <w:lang w:val="en-US"/>
        </w:rPr>
        <w:t xml:space="preserve"> (15 hours)</w:t>
      </w:r>
    </w:p>
    <w:p w14:paraId="6ADF4FF7" w14:textId="5936FB8A" w:rsidR="00015413" w:rsidRPr="00BE4722" w:rsidRDefault="006C4CEB" w:rsidP="002D6A51">
      <w:pPr>
        <w:widowControl w:val="0"/>
        <w:autoSpaceDE w:val="0"/>
        <w:autoSpaceDN w:val="0"/>
        <w:adjustRightInd w:val="0"/>
        <w:spacing w:after="240"/>
        <w:rPr>
          <w:rFonts w:ascii="Calibri" w:hAnsi="Calibri"/>
          <w:lang w:val="en-US"/>
        </w:rPr>
      </w:pPr>
      <w:r w:rsidRPr="00BE4722">
        <w:rPr>
          <w:rFonts w:asciiTheme="majorHAnsi" w:hAnsiTheme="majorHAnsi"/>
          <w:lang w:val="en-US"/>
        </w:rPr>
        <w:t>Chelwood Nursery School, is a Maintained Nursery S</w:t>
      </w:r>
      <w:r w:rsidR="00EF1C37" w:rsidRPr="00BE4722">
        <w:rPr>
          <w:rFonts w:asciiTheme="majorHAnsi" w:hAnsiTheme="majorHAnsi"/>
          <w:lang w:val="en-US"/>
        </w:rPr>
        <w:t xml:space="preserve">chool and provides </w:t>
      </w:r>
      <w:r w:rsidR="00F75F74" w:rsidRPr="00BE4722">
        <w:rPr>
          <w:rFonts w:asciiTheme="majorHAnsi" w:hAnsiTheme="majorHAnsi"/>
          <w:lang w:val="en-US"/>
        </w:rPr>
        <w:t xml:space="preserve">15 hours </w:t>
      </w:r>
      <w:r w:rsidR="00015413" w:rsidRPr="00BE4722">
        <w:rPr>
          <w:rFonts w:ascii="Calibri" w:hAnsi="Calibri"/>
          <w:lang w:val="en-US"/>
        </w:rPr>
        <w:t>universal</w:t>
      </w:r>
      <w:r w:rsidR="00056715" w:rsidRPr="00BE4722">
        <w:rPr>
          <w:rFonts w:ascii="Calibri" w:hAnsi="Calibri"/>
          <w:lang w:val="en-US"/>
        </w:rPr>
        <w:t xml:space="preserve"> </w:t>
      </w:r>
      <w:r w:rsidR="00B34876" w:rsidRPr="00BE4722">
        <w:rPr>
          <w:rFonts w:ascii="Calibri" w:hAnsi="Calibri"/>
          <w:lang w:val="en-US"/>
        </w:rPr>
        <w:t>entitlement</w:t>
      </w:r>
      <w:r w:rsidR="00B34876" w:rsidRPr="00BE4722">
        <w:rPr>
          <w:rFonts w:asciiTheme="majorHAnsi" w:hAnsiTheme="majorHAnsi"/>
          <w:lang w:val="en-US"/>
        </w:rPr>
        <w:t xml:space="preserve"> </w:t>
      </w:r>
      <w:r w:rsidR="00056715" w:rsidRPr="00BE4722">
        <w:rPr>
          <w:rFonts w:ascii="Calibri" w:hAnsi="Calibri"/>
          <w:lang w:val="en-US"/>
        </w:rPr>
        <w:t xml:space="preserve">for </w:t>
      </w:r>
      <w:r w:rsidR="00F75F74" w:rsidRPr="00E45941">
        <w:rPr>
          <w:rFonts w:asciiTheme="majorHAnsi" w:hAnsiTheme="majorHAnsi"/>
          <w:lang w:val="en-US"/>
        </w:rPr>
        <w:t>3 and 4 year old children, the term after their 3</w:t>
      </w:r>
      <w:r w:rsidR="00F75F74" w:rsidRPr="00E45941">
        <w:rPr>
          <w:rFonts w:asciiTheme="majorHAnsi" w:hAnsiTheme="majorHAnsi"/>
          <w:vertAlign w:val="superscript"/>
          <w:lang w:val="en-US"/>
        </w:rPr>
        <w:t>rd</w:t>
      </w:r>
      <w:r w:rsidR="00F75F74" w:rsidRPr="00E45941">
        <w:rPr>
          <w:rFonts w:asciiTheme="majorHAnsi" w:hAnsiTheme="majorHAnsi"/>
          <w:lang w:val="en-US"/>
        </w:rPr>
        <w:t xml:space="preserve"> birthday. </w:t>
      </w:r>
    </w:p>
    <w:p w14:paraId="1DAEF9D8" w14:textId="1DAEE294" w:rsidR="00056715" w:rsidRPr="00BE4722" w:rsidRDefault="00EF1C37" w:rsidP="00E45941">
      <w:pPr>
        <w:widowControl w:val="0"/>
        <w:autoSpaceDE w:val="0"/>
        <w:autoSpaceDN w:val="0"/>
        <w:adjustRightInd w:val="0"/>
        <w:rPr>
          <w:rFonts w:ascii="Calibri" w:hAnsi="Calibri"/>
          <w:lang w:val="en-US"/>
        </w:rPr>
      </w:pPr>
      <w:r w:rsidRPr="00E45941">
        <w:rPr>
          <w:rFonts w:asciiTheme="majorHAnsi" w:hAnsiTheme="majorHAnsi"/>
          <w:lang w:val="en-US"/>
        </w:rPr>
        <w:t xml:space="preserve">No </w:t>
      </w:r>
      <w:r w:rsidR="00F75F74" w:rsidRPr="00E45941">
        <w:rPr>
          <w:rFonts w:asciiTheme="majorHAnsi" w:hAnsiTheme="majorHAnsi"/>
          <w:lang w:val="en-US"/>
        </w:rPr>
        <w:t>charge is made for this service as it is funded under the Governme</w:t>
      </w:r>
      <w:r w:rsidR="002D6A51" w:rsidRPr="00E45941">
        <w:rPr>
          <w:rFonts w:asciiTheme="majorHAnsi" w:hAnsiTheme="majorHAnsi"/>
          <w:lang w:val="en-US"/>
        </w:rPr>
        <w:t>nt Free E</w:t>
      </w:r>
      <w:r w:rsidR="00F75F74" w:rsidRPr="00E45941">
        <w:rPr>
          <w:rFonts w:ascii="Calibri" w:hAnsi="Calibri"/>
          <w:lang w:val="en-US"/>
        </w:rPr>
        <w:t>ntitlement scheme</w:t>
      </w:r>
      <w:r w:rsidR="00015413" w:rsidRPr="00BE4722">
        <w:rPr>
          <w:rFonts w:ascii="Calibri" w:hAnsi="Calibri"/>
          <w:lang w:val="en-US"/>
        </w:rPr>
        <w:t xml:space="preserve"> and </w:t>
      </w:r>
      <w:r w:rsidR="00015413" w:rsidRPr="00BE4722">
        <w:rPr>
          <w:rFonts w:ascii="Calibri" w:hAnsi="Calibri"/>
          <w:lang w:val="en-US"/>
        </w:rPr>
        <w:lastRenderedPageBreak/>
        <w:t xml:space="preserve">is </w:t>
      </w:r>
      <w:r w:rsidR="00015413" w:rsidRPr="00BE4722">
        <w:rPr>
          <w:rFonts w:ascii="Calibri" w:hAnsi="Calibri"/>
          <w:i/>
          <w:lang w:val="en-US"/>
        </w:rPr>
        <w:t>free at the point of</w:t>
      </w:r>
      <w:r w:rsidR="00501495" w:rsidRPr="00BE4722">
        <w:rPr>
          <w:rFonts w:ascii="Calibri" w:hAnsi="Calibri"/>
          <w:i/>
          <w:lang w:val="en-US"/>
        </w:rPr>
        <w:t xml:space="preserve"> delivery</w:t>
      </w:r>
      <w:r w:rsidR="00501495" w:rsidRPr="00BE4722">
        <w:rPr>
          <w:rFonts w:ascii="Calibri" w:hAnsi="Calibri"/>
          <w:lang w:val="en-US"/>
        </w:rPr>
        <w:t>.</w:t>
      </w:r>
    </w:p>
    <w:p w14:paraId="15013E60" w14:textId="77777777" w:rsidR="00056715" w:rsidRPr="00BE4722" w:rsidRDefault="00056715" w:rsidP="00056715">
      <w:pPr>
        <w:widowControl w:val="0"/>
        <w:autoSpaceDE w:val="0"/>
        <w:autoSpaceDN w:val="0"/>
        <w:adjustRightInd w:val="0"/>
        <w:rPr>
          <w:rFonts w:ascii="Calibri" w:hAnsi="Calibri"/>
          <w:lang w:val="en-US"/>
        </w:rPr>
      </w:pPr>
    </w:p>
    <w:p w14:paraId="13629A85" w14:textId="2292948F" w:rsidR="00056715" w:rsidRPr="00E45941" w:rsidRDefault="00A0331D" w:rsidP="00056715">
      <w:pPr>
        <w:widowControl w:val="0"/>
        <w:autoSpaceDE w:val="0"/>
        <w:autoSpaceDN w:val="0"/>
        <w:adjustRightInd w:val="0"/>
        <w:rPr>
          <w:rFonts w:asciiTheme="majorHAnsi" w:hAnsiTheme="majorHAnsi"/>
        </w:rPr>
      </w:pPr>
      <w:hyperlink r:id="rId11" w:history="1">
        <w:r w:rsidR="00056715" w:rsidRPr="00E45941">
          <w:rPr>
            <w:rStyle w:val="Hyperlink"/>
            <w:rFonts w:asciiTheme="majorHAnsi" w:hAnsiTheme="majorHAnsi"/>
          </w:rPr>
          <w:t>https://www.lewisham.gov.uk/myservices/socialcare/children/childcare/Help-with-childcare-costs/freechildcare/Pages/15-hours-of-free-early-education-for-three--and-four-year-olds-.aspx</w:t>
        </w:r>
      </w:hyperlink>
    </w:p>
    <w:p w14:paraId="07FD09AB" w14:textId="719F9D4E" w:rsidR="00015413" w:rsidRPr="00E45941" w:rsidRDefault="00015413" w:rsidP="00056715">
      <w:pPr>
        <w:widowControl w:val="0"/>
        <w:autoSpaceDE w:val="0"/>
        <w:autoSpaceDN w:val="0"/>
        <w:adjustRightInd w:val="0"/>
        <w:rPr>
          <w:rFonts w:asciiTheme="majorHAnsi" w:hAnsiTheme="majorHAnsi"/>
        </w:rPr>
      </w:pPr>
    </w:p>
    <w:p w14:paraId="7888CEFC" w14:textId="77777777" w:rsidR="00B34876" w:rsidRPr="00B34876" w:rsidRDefault="00B34876" w:rsidP="00B34876">
      <w:pPr>
        <w:widowControl w:val="0"/>
        <w:autoSpaceDE w:val="0"/>
        <w:autoSpaceDN w:val="0"/>
        <w:adjustRightInd w:val="0"/>
        <w:rPr>
          <w:rFonts w:asciiTheme="majorHAnsi" w:hAnsiTheme="majorHAnsi"/>
          <w:lang w:val="en-US"/>
        </w:rPr>
      </w:pPr>
    </w:p>
    <w:p w14:paraId="4C95B54F" w14:textId="48CEAA6C" w:rsidR="005D283D" w:rsidRPr="006C4CEB" w:rsidRDefault="00AD0C86" w:rsidP="00EF1C37">
      <w:pPr>
        <w:widowControl w:val="0"/>
        <w:autoSpaceDE w:val="0"/>
        <w:autoSpaceDN w:val="0"/>
        <w:adjustRightInd w:val="0"/>
        <w:rPr>
          <w:rStyle w:val="Hyperlink"/>
          <w:rFonts w:ascii="Calibri" w:hAnsi="Calibri"/>
          <w:b/>
          <w:color w:val="auto"/>
          <w:sz w:val="28"/>
          <w:szCs w:val="28"/>
          <w:u w:val="none"/>
          <w:lang w:val="en-US"/>
        </w:rPr>
      </w:pPr>
      <w:r>
        <w:rPr>
          <w:rStyle w:val="Hyperlink"/>
          <w:rFonts w:ascii="Calibri" w:hAnsi="Calibri"/>
          <w:b/>
          <w:color w:val="auto"/>
          <w:sz w:val="28"/>
          <w:szCs w:val="28"/>
          <w:u w:val="none"/>
          <w:lang w:val="en-US"/>
        </w:rPr>
        <w:t xml:space="preserve">Extended entitlement - </w:t>
      </w:r>
      <w:r w:rsidR="00B34876" w:rsidRPr="00B34876">
        <w:rPr>
          <w:rStyle w:val="Hyperlink"/>
          <w:rFonts w:ascii="Calibri" w:hAnsi="Calibri"/>
          <w:b/>
          <w:color w:val="auto"/>
          <w:sz w:val="28"/>
          <w:szCs w:val="28"/>
          <w:u w:val="none"/>
          <w:lang w:val="en-US"/>
        </w:rPr>
        <w:t xml:space="preserve">30 funded hours for </w:t>
      </w:r>
      <w:r>
        <w:rPr>
          <w:rStyle w:val="Hyperlink"/>
          <w:rFonts w:ascii="Calibri" w:hAnsi="Calibri"/>
          <w:b/>
          <w:color w:val="auto"/>
          <w:sz w:val="28"/>
          <w:szCs w:val="28"/>
          <w:u w:val="none"/>
          <w:lang w:val="en-US"/>
        </w:rPr>
        <w:t xml:space="preserve">eligible </w:t>
      </w:r>
      <w:r w:rsidR="00B34876" w:rsidRPr="00B34876">
        <w:rPr>
          <w:rStyle w:val="Hyperlink"/>
          <w:rFonts w:ascii="Calibri" w:hAnsi="Calibri"/>
          <w:b/>
          <w:color w:val="auto"/>
          <w:sz w:val="28"/>
          <w:szCs w:val="28"/>
          <w:u w:val="none"/>
          <w:lang w:val="en-US"/>
        </w:rPr>
        <w:t>working parents</w:t>
      </w:r>
      <w:r>
        <w:rPr>
          <w:rStyle w:val="Hyperlink"/>
          <w:rFonts w:ascii="Calibri" w:hAnsi="Calibri"/>
          <w:b/>
          <w:color w:val="auto"/>
          <w:sz w:val="28"/>
          <w:szCs w:val="28"/>
          <w:u w:val="none"/>
          <w:lang w:val="en-US"/>
        </w:rPr>
        <w:t xml:space="preserve"> </w:t>
      </w:r>
    </w:p>
    <w:p w14:paraId="5852F7FF" w14:textId="3B6A0AD0" w:rsidR="005D283D" w:rsidRPr="00B34876" w:rsidRDefault="005D283D" w:rsidP="00EF1C37">
      <w:pPr>
        <w:widowControl w:val="0"/>
        <w:autoSpaceDE w:val="0"/>
        <w:autoSpaceDN w:val="0"/>
        <w:adjustRightInd w:val="0"/>
        <w:rPr>
          <w:rStyle w:val="Hyperlink"/>
          <w:rFonts w:ascii="Calibri" w:hAnsi="Calibri"/>
          <w:b/>
          <w:color w:val="auto"/>
          <w:sz w:val="28"/>
          <w:szCs w:val="28"/>
          <w:u w:val="none"/>
          <w:lang w:val="en-US"/>
        </w:rPr>
      </w:pPr>
    </w:p>
    <w:p w14:paraId="3698F49E" w14:textId="2D5CCAAE" w:rsidR="00AD0C86" w:rsidRPr="00BE4722" w:rsidRDefault="005D283D" w:rsidP="00EF1C37">
      <w:pPr>
        <w:widowControl w:val="0"/>
        <w:autoSpaceDE w:val="0"/>
        <w:autoSpaceDN w:val="0"/>
        <w:adjustRightInd w:val="0"/>
        <w:rPr>
          <w:rStyle w:val="Hyperlink"/>
          <w:rFonts w:ascii="Calibri" w:hAnsi="Calibri"/>
          <w:color w:val="auto"/>
          <w:u w:val="none"/>
          <w:lang w:val="en-US"/>
        </w:rPr>
      </w:pPr>
      <w:r w:rsidRPr="00E45941">
        <w:rPr>
          <w:rStyle w:val="Hyperlink"/>
          <w:rFonts w:ascii="Calibri" w:hAnsi="Calibri"/>
          <w:color w:val="auto"/>
          <w:u w:val="none"/>
          <w:lang w:val="en-US"/>
        </w:rPr>
        <w:t xml:space="preserve">Chelwood Nursery School </w:t>
      </w:r>
      <w:r w:rsidR="006C4CEB" w:rsidRPr="00E45941">
        <w:rPr>
          <w:rStyle w:val="Hyperlink"/>
          <w:rFonts w:ascii="Calibri" w:hAnsi="Calibri"/>
          <w:color w:val="auto"/>
          <w:u w:val="none"/>
          <w:lang w:val="en-US"/>
        </w:rPr>
        <w:t xml:space="preserve">offers </w:t>
      </w:r>
      <w:r w:rsidRPr="00E45941">
        <w:rPr>
          <w:rStyle w:val="Hyperlink"/>
          <w:rFonts w:ascii="Calibri" w:hAnsi="Calibri"/>
          <w:color w:val="auto"/>
          <w:u w:val="none"/>
          <w:lang w:val="en-US"/>
        </w:rPr>
        <w:t>a limited number of places</w:t>
      </w:r>
      <w:r w:rsidR="006C4CEB" w:rsidRPr="00BE4722">
        <w:rPr>
          <w:rStyle w:val="Hyperlink"/>
          <w:rFonts w:ascii="Calibri" w:hAnsi="Calibri"/>
          <w:color w:val="auto"/>
          <w:u w:val="none"/>
          <w:lang w:val="en-US"/>
        </w:rPr>
        <w:t xml:space="preserve"> </w:t>
      </w:r>
      <w:r w:rsidR="00AD0C86" w:rsidRPr="00BE4722">
        <w:rPr>
          <w:rStyle w:val="Hyperlink"/>
          <w:rFonts w:ascii="Calibri" w:hAnsi="Calibri"/>
          <w:color w:val="auto"/>
          <w:u w:val="none"/>
          <w:lang w:val="en-US"/>
        </w:rPr>
        <w:t>for children eligible for</w:t>
      </w:r>
      <w:r w:rsidR="006C4CEB" w:rsidRPr="00BE4722">
        <w:rPr>
          <w:rStyle w:val="Hyperlink"/>
          <w:rFonts w:ascii="Calibri" w:hAnsi="Calibri"/>
          <w:color w:val="auto"/>
          <w:u w:val="none"/>
          <w:lang w:val="en-US"/>
        </w:rPr>
        <w:t xml:space="preserve"> the 30 funded hours </w:t>
      </w:r>
      <w:r w:rsidR="00056715" w:rsidRPr="00BE4722">
        <w:rPr>
          <w:rStyle w:val="Hyperlink"/>
          <w:rFonts w:ascii="Calibri" w:hAnsi="Calibri"/>
          <w:color w:val="auto"/>
          <w:u w:val="none"/>
          <w:lang w:val="en-US"/>
        </w:rPr>
        <w:t>f</w:t>
      </w:r>
      <w:r w:rsidR="006C4CEB" w:rsidRPr="00BE4722">
        <w:rPr>
          <w:rStyle w:val="Hyperlink"/>
          <w:rFonts w:ascii="Calibri" w:hAnsi="Calibri"/>
          <w:color w:val="auto"/>
          <w:u w:val="none"/>
          <w:lang w:val="en-US"/>
        </w:rPr>
        <w:t>or</w:t>
      </w:r>
      <w:r w:rsidR="006C4CEB" w:rsidRPr="00E45941">
        <w:rPr>
          <w:rStyle w:val="Hyperlink"/>
          <w:rFonts w:ascii="Calibri" w:hAnsi="Calibri"/>
          <w:color w:val="auto"/>
          <w:u w:val="none"/>
          <w:lang w:val="en-US"/>
        </w:rPr>
        <w:t xml:space="preserve"> working parents</w:t>
      </w:r>
      <w:r w:rsidRPr="00BE4722">
        <w:rPr>
          <w:rStyle w:val="Hyperlink"/>
          <w:rFonts w:ascii="Calibri" w:hAnsi="Calibri"/>
          <w:color w:val="auto"/>
          <w:u w:val="none"/>
          <w:lang w:val="en-US"/>
        </w:rPr>
        <w:t>.</w:t>
      </w:r>
      <w:r w:rsidR="001C4D62" w:rsidRPr="00BE4722">
        <w:rPr>
          <w:rStyle w:val="Hyperlink"/>
          <w:rFonts w:ascii="Calibri" w:hAnsi="Calibri"/>
          <w:color w:val="auto"/>
          <w:u w:val="none"/>
          <w:lang w:val="en-US"/>
        </w:rPr>
        <w:t xml:space="preserve"> </w:t>
      </w:r>
    </w:p>
    <w:p w14:paraId="3802A775" w14:textId="77777777" w:rsidR="00AD0C86" w:rsidRPr="00BE4722" w:rsidRDefault="00AD0C86" w:rsidP="00EF1C37">
      <w:pPr>
        <w:widowControl w:val="0"/>
        <w:autoSpaceDE w:val="0"/>
        <w:autoSpaceDN w:val="0"/>
        <w:adjustRightInd w:val="0"/>
        <w:rPr>
          <w:rStyle w:val="Hyperlink"/>
          <w:rFonts w:ascii="Calibri" w:hAnsi="Calibri"/>
          <w:color w:val="auto"/>
          <w:u w:val="none"/>
          <w:lang w:val="en-US"/>
        </w:rPr>
      </w:pPr>
    </w:p>
    <w:p w14:paraId="059DBB0A" w14:textId="2E0DA15B" w:rsidR="00AD0C86" w:rsidRDefault="00AD0C86" w:rsidP="00EF1C37">
      <w:pPr>
        <w:widowControl w:val="0"/>
        <w:autoSpaceDE w:val="0"/>
        <w:autoSpaceDN w:val="0"/>
        <w:adjustRightInd w:val="0"/>
        <w:rPr>
          <w:rFonts w:ascii="Calibri" w:hAnsi="Calibri"/>
          <w:lang w:val="en-US"/>
        </w:rPr>
      </w:pPr>
      <w:r w:rsidRPr="00BE4722">
        <w:rPr>
          <w:rFonts w:ascii="Calibri" w:hAnsi="Calibri"/>
          <w:lang w:val="en-US"/>
        </w:rPr>
        <w:t xml:space="preserve">No charge is made for </w:t>
      </w:r>
      <w:r w:rsidR="00F74FD1">
        <w:rPr>
          <w:rFonts w:ascii="Calibri" w:hAnsi="Calibri"/>
          <w:lang w:val="en-US"/>
        </w:rPr>
        <w:t>the 30 hours</w:t>
      </w:r>
      <w:r w:rsidRPr="00BE4722">
        <w:rPr>
          <w:rFonts w:ascii="Calibri" w:hAnsi="Calibri"/>
          <w:lang w:val="en-US"/>
        </w:rPr>
        <w:t xml:space="preserve"> as it is funded under the Government Free Entitlement scheme and is </w:t>
      </w:r>
      <w:r w:rsidRPr="00BE4722">
        <w:rPr>
          <w:rFonts w:ascii="Calibri" w:hAnsi="Calibri"/>
          <w:i/>
          <w:lang w:val="en-US"/>
        </w:rPr>
        <w:t>free at the point of delivery.</w:t>
      </w:r>
      <w:r w:rsidR="00F74FD1">
        <w:rPr>
          <w:rFonts w:ascii="Calibri" w:hAnsi="Calibri"/>
          <w:i/>
          <w:lang w:val="en-US"/>
        </w:rPr>
        <w:t xml:space="preserve"> </w:t>
      </w:r>
    </w:p>
    <w:p w14:paraId="5BF3D8EE" w14:textId="77777777" w:rsidR="00F74FD1" w:rsidRDefault="00F74FD1" w:rsidP="00EF1C37">
      <w:pPr>
        <w:widowControl w:val="0"/>
        <w:autoSpaceDE w:val="0"/>
        <w:autoSpaceDN w:val="0"/>
        <w:adjustRightInd w:val="0"/>
        <w:rPr>
          <w:rFonts w:ascii="Calibri" w:hAnsi="Calibri"/>
          <w:lang w:val="en-US"/>
        </w:rPr>
      </w:pPr>
    </w:p>
    <w:p w14:paraId="34D5F722" w14:textId="0F769092" w:rsidR="00F74FD1" w:rsidRPr="00F74FD1" w:rsidRDefault="00F74FD1" w:rsidP="00EF1C37">
      <w:pPr>
        <w:widowControl w:val="0"/>
        <w:autoSpaceDE w:val="0"/>
        <w:autoSpaceDN w:val="0"/>
        <w:adjustRightInd w:val="0"/>
        <w:rPr>
          <w:rFonts w:ascii="Calibri" w:hAnsi="Calibri"/>
          <w:lang w:val="en-US"/>
        </w:rPr>
      </w:pPr>
      <w:r>
        <w:rPr>
          <w:rFonts w:ascii="Calibri" w:hAnsi="Calibri"/>
          <w:lang w:val="en-US"/>
        </w:rPr>
        <w:t>The 30 funded hours can be used towards a full time place at Chelwood Nursery School which is 32.5 hours week (9.00am -3.30pm). The additional 2.5 hours is paid as a supplementary fee permitted under the operational guidance.</w:t>
      </w:r>
    </w:p>
    <w:p w14:paraId="6DE8A45D" w14:textId="77777777" w:rsidR="00AD0C86" w:rsidRPr="00BE4722" w:rsidRDefault="00AD0C86" w:rsidP="00EF1C37">
      <w:pPr>
        <w:widowControl w:val="0"/>
        <w:autoSpaceDE w:val="0"/>
        <w:autoSpaceDN w:val="0"/>
        <w:adjustRightInd w:val="0"/>
        <w:rPr>
          <w:rStyle w:val="Hyperlink"/>
          <w:rFonts w:ascii="Calibri" w:hAnsi="Calibri"/>
          <w:color w:val="auto"/>
          <w:u w:val="none"/>
          <w:lang w:val="en-US"/>
        </w:rPr>
      </w:pPr>
    </w:p>
    <w:p w14:paraId="5449C426" w14:textId="3AA0EB48" w:rsidR="00056715" w:rsidRPr="00BE4722" w:rsidRDefault="00056715" w:rsidP="00EF1C37">
      <w:pPr>
        <w:widowControl w:val="0"/>
        <w:autoSpaceDE w:val="0"/>
        <w:autoSpaceDN w:val="0"/>
        <w:adjustRightInd w:val="0"/>
        <w:rPr>
          <w:rFonts w:ascii="Calibri" w:hAnsi="Calibri"/>
          <w:b/>
          <w:sz w:val="28"/>
          <w:szCs w:val="28"/>
          <w:lang w:val="en-US"/>
        </w:rPr>
      </w:pPr>
      <w:r w:rsidRPr="00BE4722">
        <w:rPr>
          <w:rFonts w:ascii="Calibri" w:hAnsi="Calibri"/>
          <w:b/>
          <w:sz w:val="28"/>
          <w:szCs w:val="28"/>
          <w:lang w:val="en-US"/>
        </w:rPr>
        <w:t>Refundable deposit</w:t>
      </w:r>
    </w:p>
    <w:p w14:paraId="670FB5DD" w14:textId="7520712E" w:rsidR="00056715" w:rsidRPr="00BE4722" w:rsidRDefault="00BE4722" w:rsidP="00EF1C37">
      <w:pPr>
        <w:widowControl w:val="0"/>
        <w:autoSpaceDE w:val="0"/>
        <w:autoSpaceDN w:val="0"/>
        <w:adjustRightInd w:val="0"/>
        <w:rPr>
          <w:rFonts w:ascii="Calibri" w:hAnsi="Calibri"/>
          <w:lang w:val="en-US"/>
        </w:rPr>
      </w:pPr>
      <w:r>
        <w:rPr>
          <w:rFonts w:ascii="Calibri" w:hAnsi="Calibri"/>
          <w:lang w:val="en-US"/>
        </w:rPr>
        <w:t>In line with the E</w:t>
      </w:r>
      <w:r w:rsidRPr="00BE4722">
        <w:rPr>
          <w:rFonts w:ascii="Calibri" w:hAnsi="Calibri"/>
          <w:lang w:val="en-US"/>
        </w:rPr>
        <w:t xml:space="preserve">arly </w:t>
      </w:r>
      <w:proofErr w:type="gramStart"/>
      <w:r w:rsidRPr="00BE4722">
        <w:rPr>
          <w:rFonts w:ascii="Calibri" w:hAnsi="Calibri"/>
          <w:lang w:val="en-US"/>
        </w:rPr>
        <w:t>years</w:t>
      </w:r>
      <w:proofErr w:type="gramEnd"/>
      <w:r w:rsidRPr="00BE4722">
        <w:rPr>
          <w:rFonts w:ascii="Calibri" w:hAnsi="Calibri"/>
          <w:lang w:val="en-US"/>
        </w:rPr>
        <w:t xml:space="preserve"> operational guidance 2018</w:t>
      </w:r>
      <w:r>
        <w:rPr>
          <w:rFonts w:ascii="Calibri" w:hAnsi="Calibri"/>
          <w:lang w:val="en-US"/>
        </w:rPr>
        <w:t>, w</w:t>
      </w:r>
      <w:r w:rsidR="00AD0C86" w:rsidRPr="00BE4722">
        <w:rPr>
          <w:rFonts w:ascii="Calibri" w:hAnsi="Calibri"/>
          <w:lang w:val="en-US"/>
        </w:rPr>
        <w:t xml:space="preserve">hen a nursery place is </w:t>
      </w:r>
      <w:r w:rsidR="005D283D" w:rsidRPr="00BE4722">
        <w:rPr>
          <w:rFonts w:ascii="Calibri" w:hAnsi="Calibri"/>
          <w:lang w:val="en-US"/>
        </w:rPr>
        <w:t>offered</w:t>
      </w:r>
      <w:r>
        <w:rPr>
          <w:rFonts w:ascii="Calibri" w:hAnsi="Calibri"/>
          <w:lang w:val="en-US"/>
        </w:rPr>
        <w:t>,</w:t>
      </w:r>
      <w:r w:rsidR="005D283D" w:rsidRPr="00BE4722">
        <w:rPr>
          <w:rFonts w:ascii="Calibri" w:hAnsi="Calibri"/>
          <w:lang w:val="en-US"/>
        </w:rPr>
        <w:t xml:space="preserve"> </w:t>
      </w:r>
      <w:r w:rsidR="00AD0C86" w:rsidRPr="00BE4722">
        <w:rPr>
          <w:rFonts w:ascii="Calibri" w:hAnsi="Calibri"/>
          <w:lang w:val="en-US"/>
        </w:rPr>
        <w:t xml:space="preserve">and accepted by parents, a refundable deposit will be charged by the school to secure the place. This </w:t>
      </w:r>
      <w:r w:rsidR="00056715" w:rsidRPr="00BE4722">
        <w:rPr>
          <w:rFonts w:ascii="Calibri" w:hAnsi="Calibri"/>
          <w:lang w:val="en-US"/>
        </w:rPr>
        <w:t xml:space="preserve">deposit </w:t>
      </w:r>
      <w:r w:rsidR="00AD0C86" w:rsidRPr="00BE4722">
        <w:rPr>
          <w:rFonts w:ascii="Calibri" w:hAnsi="Calibri"/>
          <w:lang w:val="en-US"/>
        </w:rPr>
        <w:t>will be refunded after the census date of the te</w:t>
      </w:r>
      <w:r w:rsidR="00056715" w:rsidRPr="00BE4722">
        <w:rPr>
          <w:rFonts w:ascii="Calibri" w:hAnsi="Calibri"/>
          <w:lang w:val="en-US"/>
        </w:rPr>
        <w:t>r</w:t>
      </w:r>
      <w:r w:rsidR="00AD0C86" w:rsidRPr="00BE4722">
        <w:rPr>
          <w:rFonts w:ascii="Calibri" w:hAnsi="Calibri"/>
          <w:lang w:val="en-US"/>
        </w:rPr>
        <w:t>m the child starts in the nursery school</w:t>
      </w:r>
      <w:r w:rsidR="00056715" w:rsidRPr="00BE4722">
        <w:rPr>
          <w:rFonts w:ascii="Calibri" w:hAnsi="Calibri"/>
          <w:lang w:val="en-US"/>
        </w:rPr>
        <w:t xml:space="preserve"> e</w:t>
      </w:r>
      <w:r w:rsidR="00752A9D">
        <w:rPr>
          <w:rFonts w:ascii="Calibri" w:hAnsi="Calibri"/>
          <w:lang w:val="en-US"/>
        </w:rPr>
        <w:t>.</w:t>
      </w:r>
      <w:r w:rsidR="00AD0C86" w:rsidRPr="00BE4722">
        <w:rPr>
          <w:rFonts w:ascii="Calibri" w:hAnsi="Calibri"/>
          <w:lang w:val="en-US"/>
        </w:rPr>
        <w:t xml:space="preserve">g. for a child starting in September the deposit will be refunded in the </w:t>
      </w:r>
      <w:r w:rsidR="005D283D" w:rsidRPr="00E45941">
        <w:rPr>
          <w:rFonts w:ascii="Calibri" w:hAnsi="Calibri"/>
          <w:lang w:val="en-US"/>
        </w:rPr>
        <w:t>week</w:t>
      </w:r>
      <w:r w:rsidR="00AD0C86" w:rsidRPr="00BE4722">
        <w:rPr>
          <w:rFonts w:ascii="Calibri" w:hAnsi="Calibri"/>
          <w:lang w:val="en-US"/>
        </w:rPr>
        <w:t xml:space="preserve"> of October (Census/ headcount day being the first Thursday in October)</w:t>
      </w:r>
      <w:r w:rsidR="004F7284">
        <w:rPr>
          <w:rFonts w:ascii="Calibri" w:hAnsi="Calibri"/>
          <w:lang w:val="en-US"/>
        </w:rPr>
        <w:t>.</w:t>
      </w:r>
      <w:r w:rsidR="00AD0C86" w:rsidRPr="00BE4722">
        <w:rPr>
          <w:rFonts w:ascii="Calibri" w:hAnsi="Calibri"/>
          <w:lang w:val="en-US"/>
        </w:rPr>
        <w:t xml:space="preserve"> </w:t>
      </w:r>
      <w:r w:rsidR="005D283D" w:rsidRPr="00E45941">
        <w:rPr>
          <w:rFonts w:ascii="Calibri" w:hAnsi="Calibri"/>
          <w:lang w:val="en-US"/>
        </w:rPr>
        <w:t xml:space="preserve"> The </w:t>
      </w:r>
      <w:r w:rsidR="00AD0C86" w:rsidRPr="00BE4722">
        <w:rPr>
          <w:rFonts w:ascii="Calibri" w:hAnsi="Calibri"/>
          <w:lang w:val="en-US"/>
        </w:rPr>
        <w:t xml:space="preserve">deposit will be retained if the family do not take up the place. </w:t>
      </w:r>
      <w:r>
        <w:rPr>
          <w:rFonts w:ascii="Calibri" w:hAnsi="Calibri"/>
          <w:lang w:val="en-US"/>
        </w:rPr>
        <w:t xml:space="preserve"> Deposits may be retained to offset supplementary fees or additional </w:t>
      </w:r>
      <w:proofErr w:type="gramStart"/>
      <w:r>
        <w:rPr>
          <w:rFonts w:ascii="Calibri" w:hAnsi="Calibri"/>
          <w:lang w:val="en-US"/>
        </w:rPr>
        <w:t>hours</w:t>
      </w:r>
      <w:proofErr w:type="gramEnd"/>
      <w:r>
        <w:rPr>
          <w:rFonts w:ascii="Calibri" w:hAnsi="Calibri"/>
          <w:lang w:val="en-US"/>
        </w:rPr>
        <w:t xml:space="preserve"> payments as agreed with parents.</w:t>
      </w:r>
    </w:p>
    <w:p w14:paraId="5F0615B7" w14:textId="77777777" w:rsidR="00056715" w:rsidRDefault="00056715" w:rsidP="00EF1C37">
      <w:pPr>
        <w:widowControl w:val="0"/>
        <w:autoSpaceDE w:val="0"/>
        <w:autoSpaceDN w:val="0"/>
        <w:adjustRightInd w:val="0"/>
        <w:rPr>
          <w:rFonts w:ascii="Calibri" w:hAnsi="Calibri"/>
          <w:b/>
          <w:i/>
          <w:sz w:val="22"/>
          <w:szCs w:val="22"/>
          <w:lang w:val="en-US"/>
        </w:rPr>
      </w:pPr>
    </w:p>
    <w:p w14:paraId="045E2F8F" w14:textId="77777777" w:rsidR="005D283D" w:rsidRPr="00E45941" w:rsidRDefault="005D283D" w:rsidP="000F3F51">
      <w:pPr>
        <w:widowControl w:val="0"/>
        <w:autoSpaceDE w:val="0"/>
        <w:autoSpaceDN w:val="0"/>
        <w:adjustRightInd w:val="0"/>
        <w:rPr>
          <w:rFonts w:ascii="Calibri" w:hAnsi="Calibri"/>
          <w:b/>
          <w:color w:val="262626"/>
          <w:lang w:val="en-US"/>
        </w:rPr>
      </w:pPr>
    </w:p>
    <w:p w14:paraId="6C31FEB6" w14:textId="11D3D4A0" w:rsidR="00B34876" w:rsidRPr="00BE4722" w:rsidRDefault="00B34876" w:rsidP="000F3F51">
      <w:pPr>
        <w:widowControl w:val="0"/>
        <w:autoSpaceDE w:val="0"/>
        <w:autoSpaceDN w:val="0"/>
        <w:adjustRightInd w:val="0"/>
        <w:rPr>
          <w:rStyle w:val="Hyperlink"/>
          <w:rFonts w:ascii="Calibri" w:hAnsi="Calibri" w:cs="Arial"/>
          <w:b/>
          <w:bCs/>
          <w:color w:val="262626"/>
          <w:sz w:val="28"/>
          <w:szCs w:val="28"/>
          <w:u w:val="none"/>
          <w:lang w:val="en-US"/>
        </w:rPr>
      </w:pPr>
      <w:r>
        <w:rPr>
          <w:rFonts w:ascii="Calibri" w:hAnsi="Calibri" w:cs="Arial"/>
          <w:b/>
          <w:bCs/>
          <w:color w:val="262626"/>
          <w:sz w:val="28"/>
          <w:szCs w:val="28"/>
          <w:lang w:val="en-US"/>
        </w:rPr>
        <w:t>E</w:t>
      </w:r>
      <w:r w:rsidR="000F3F51" w:rsidRPr="000F3F51">
        <w:rPr>
          <w:rFonts w:ascii="Calibri" w:hAnsi="Calibri" w:cs="Arial"/>
          <w:b/>
          <w:bCs/>
          <w:color w:val="262626"/>
          <w:sz w:val="28"/>
          <w:szCs w:val="28"/>
          <w:lang w:val="en-US"/>
        </w:rPr>
        <w:t xml:space="preserve">arly education </w:t>
      </w:r>
      <w:r>
        <w:rPr>
          <w:rFonts w:ascii="Calibri" w:hAnsi="Calibri" w:cs="Arial"/>
          <w:b/>
          <w:bCs/>
          <w:color w:val="262626"/>
          <w:sz w:val="28"/>
          <w:szCs w:val="28"/>
          <w:lang w:val="en-US"/>
        </w:rPr>
        <w:t xml:space="preserve">grant </w:t>
      </w:r>
      <w:r w:rsidR="000F3F51" w:rsidRPr="000F3F51">
        <w:rPr>
          <w:rFonts w:ascii="Calibri" w:hAnsi="Calibri" w:cs="Arial"/>
          <w:b/>
          <w:bCs/>
          <w:color w:val="262626"/>
          <w:sz w:val="28"/>
          <w:szCs w:val="28"/>
          <w:lang w:val="en-US"/>
        </w:rPr>
        <w:t>for two year-olds</w:t>
      </w:r>
    </w:p>
    <w:p w14:paraId="3B3AE400" w14:textId="6B8D67EC" w:rsidR="00B34876" w:rsidRPr="00B34876" w:rsidRDefault="00B34876" w:rsidP="000F3F51">
      <w:pPr>
        <w:widowControl w:val="0"/>
        <w:autoSpaceDE w:val="0"/>
        <w:autoSpaceDN w:val="0"/>
        <w:adjustRightInd w:val="0"/>
        <w:rPr>
          <w:rFonts w:asciiTheme="majorHAnsi" w:hAnsiTheme="majorHAnsi" w:cs="Arial"/>
          <w:bCs/>
          <w:color w:val="262626"/>
          <w:lang w:val="en-US"/>
        </w:rPr>
      </w:pPr>
      <w:r w:rsidRPr="00B34876">
        <w:rPr>
          <w:rStyle w:val="Hyperlink"/>
          <w:rFonts w:asciiTheme="majorHAnsi" w:hAnsiTheme="majorHAnsi"/>
          <w:color w:val="auto"/>
          <w:u w:val="none"/>
          <w:lang w:val="en-US"/>
        </w:rPr>
        <w:t xml:space="preserve">Chelwood Nursery School offers a limited number of places under the </w:t>
      </w:r>
      <w:r w:rsidRPr="00B34876">
        <w:rPr>
          <w:rFonts w:asciiTheme="majorHAnsi" w:hAnsiTheme="majorHAnsi" w:cs="Arial"/>
          <w:bCs/>
          <w:color w:val="262626"/>
          <w:lang w:val="en-US"/>
        </w:rPr>
        <w:t xml:space="preserve">Early Learning Grant for </w:t>
      </w:r>
      <w:r w:rsidR="00056715">
        <w:rPr>
          <w:rFonts w:asciiTheme="majorHAnsi" w:hAnsiTheme="majorHAnsi" w:cs="Arial"/>
          <w:bCs/>
          <w:color w:val="262626"/>
          <w:lang w:val="en-US"/>
        </w:rPr>
        <w:t>2</w:t>
      </w:r>
      <w:r w:rsidRPr="00B34876">
        <w:rPr>
          <w:rFonts w:asciiTheme="majorHAnsi" w:hAnsiTheme="majorHAnsi" w:cs="Arial"/>
          <w:bCs/>
          <w:color w:val="262626"/>
          <w:lang w:val="en-US"/>
        </w:rPr>
        <w:t xml:space="preserve"> year-olds</w:t>
      </w:r>
      <w:r w:rsidRPr="00B34876">
        <w:rPr>
          <w:rStyle w:val="Hyperlink"/>
          <w:rFonts w:asciiTheme="majorHAnsi" w:hAnsiTheme="majorHAnsi"/>
          <w:color w:val="auto"/>
          <w:u w:val="none"/>
          <w:lang w:val="en-US"/>
        </w:rPr>
        <w:t>.</w:t>
      </w:r>
    </w:p>
    <w:p w14:paraId="10A7B72D" w14:textId="77777777" w:rsidR="000F3F51" w:rsidRPr="00E45941" w:rsidRDefault="000F3F51" w:rsidP="000F3F51">
      <w:pPr>
        <w:widowControl w:val="0"/>
        <w:autoSpaceDE w:val="0"/>
        <w:autoSpaceDN w:val="0"/>
        <w:adjustRightInd w:val="0"/>
        <w:rPr>
          <w:rFonts w:asciiTheme="majorHAnsi" w:hAnsiTheme="majorHAnsi"/>
          <w:b/>
          <w:color w:val="262626"/>
          <w:lang w:val="en-US"/>
        </w:rPr>
      </w:pPr>
    </w:p>
    <w:p w14:paraId="0D2AF345" w14:textId="77777777" w:rsidR="000F3F51" w:rsidRPr="00E45941" w:rsidRDefault="00A0331D" w:rsidP="000F3F51">
      <w:pPr>
        <w:widowControl w:val="0"/>
        <w:autoSpaceDE w:val="0"/>
        <w:autoSpaceDN w:val="0"/>
        <w:adjustRightInd w:val="0"/>
        <w:rPr>
          <w:rFonts w:asciiTheme="majorHAnsi" w:hAnsiTheme="majorHAnsi"/>
          <w:b/>
          <w:color w:val="5EAF52"/>
          <w:lang w:val="en-US"/>
        </w:rPr>
      </w:pPr>
      <w:hyperlink r:id="rId12" w:history="1">
        <w:r w:rsidR="000F3F51" w:rsidRPr="00E45941">
          <w:rPr>
            <w:rStyle w:val="Hyperlink"/>
            <w:rFonts w:asciiTheme="majorHAnsi" w:hAnsiTheme="majorHAnsi"/>
            <w:b/>
            <w:lang w:val="en-US"/>
          </w:rPr>
          <w:t>http://www.lewisham.gov.uk/myservices/socialcare/children/childcare/Help-with-childcare-costs/Pages/Free-entitlement-to-early-education-for-two-year-olds.aspx</w:t>
        </w:r>
      </w:hyperlink>
    </w:p>
    <w:p w14:paraId="43C36134" w14:textId="77777777" w:rsidR="000F3F51" w:rsidRPr="00E45941" w:rsidRDefault="000F3F51" w:rsidP="000F3F51">
      <w:pPr>
        <w:widowControl w:val="0"/>
        <w:autoSpaceDE w:val="0"/>
        <w:autoSpaceDN w:val="0"/>
        <w:adjustRightInd w:val="0"/>
        <w:rPr>
          <w:rFonts w:asciiTheme="majorHAnsi" w:hAnsiTheme="majorHAnsi"/>
          <w:b/>
          <w:color w:val="5EAF52"/>
          <w:lang w:val="en-US"/>
        </w:rPr>
      </w:pPr>
    </w:p>
    <w:p w14:paraId="68B00B0D" w14:textId="77777777" w:rsidR="00A2183F" w:rsidRPr="00E45941" w:rsidRDefault="00A2183F" w:rsidP="00E45941">
      <w:pPr>
        <w:widowControl w:val="0"/>
        <w:autoSpaceDE w:val="0"/>
        <w:autoSpaceDN w:val="0"/>
        <w:adjustRightInd w:val="0"/>
        <w:rPr>
          <w:rFonts w:ascii="Calibri" w:hAnsi="Calibri"/>
          <w:lang w:val="en-US"/>
        </w:rPr>
      </w:pPr>
      <w:r w:rsidRPr="00E45941">
        <w:rPr>
          <w:rFonts w:ascii="Calibri" w:hAnsi="Calibri"/>
          <w:lang w:val="en-US"/>
        </w:rPr>
        <w:t xml:space="preserve">Where a child is eligible for the </w:t>
      </w:r>
      <w:r w:rsidRPr="00E45941">
        <w:rPr>
          <w:rFonts w:ascii="Calibri" w:hAnsi="Calibri"/>
          <w:b/>
          <w:lang w:val="en-US"/>
        </w:rPr>
        <w:t xml:space="preserve">2 year old Early Learning Grant, </w:t>
      </w:r>
      <w:r w:rsidRPr="00E45941">
        <w:rPr>
          <w:rFonts w:ascii="Calibri" w:hAnsi="Calibri"/>
          <w:lang w:val="en-US"/>
        </w:rPr>
        <w:t>and eligibility has been established</w:t>
      </w:r>
      <w:r w:rsidRPr="00E45941">
        <w:rPr>
          <w:rFonts w:ascii="Calibri" w:hAnsi="Calibri"/>
          <w:b/>
          <w:lang w:val="en-US"/>
        </w:rPr>
        <w:t>, these</w:t>
      </w:r>
      <w:r w:rsidRPr="00E45941">
        <w:rPr>
          <w:rFonts w:ascii="Calibri" w:hAnsi="Calibri"/>
          <w:lang w:val="en-US"/>
        </w:rPr>
        <w:t xml:space="preserve"> children will be </w:t>
      </w:r>
      <w:proofErr w:type="spellStart"/>
      <w:r w:rsidRPr="00E45941">
        <w:rPr>
          <w:rFonts w:ascii="Calibri" w:hAnsi="Calibri"/>
          <w:lang w:val="en-US"/>
        </w:rPr>
        <w:t>prioritised</w:t>
      </w:r>
      <w:proofErr w:type="spellEnd"/>
      <w:r w:rsidRPr="00E45941">
        <w:rPr>
          <w:rFonts w:ascii="Calibri" w:hAnsi="Calibri"/>
          <w:lang w:val="en-US"/>
        </w:rPr>
        <w:t xml:space="preserve"> above fee paying places, in the admissions process where there are available places.</w:t>
      </w:r>
    </w:p>
    <w:p w14:paraId="35D9ACC5" w14:textId="77777777" w:rsidR="000F3F51" w:rsidRDefault="000F3F51" w:rsidP="00EF1C37">
      <w:pPr>
        <w:widowControl w:val="0"/>
        <w:autoSpaceDE w:val="0"/>
        <w:autoSpaceDN w:val="0"/>
        <w:adjustRightInd w:val="0"/>
        <w:rPr>
          <w:rFonts w:ascii="Calibri" w:hAnsi="Calibri"/>
          <w:b/>
          <w:sz w:val="28"/>
          <w:szCs w:val="28"/>
          <w:lang w:val="en-US"/>
        </w:rPr>
      </w:pPr>
    </w:p>
    <w:p w14:paraId="69036DBD" w14:textId="4395E57E" w:rsidR="00E45941" w:rsidRPr="000F3F51" w:rsidRDefault="00E45941" w:rsidP="00EF1C37">
      <w:pPr>
        <w:widowControl w:val="0"/>
        <w:autoSpaceDE w:val="0"/>
        <w:autoSpaceDN w:val="0"/>
        <w:adjustRightInd w:val="0"/>
        <w:rPr>
          <w:rFonts w:ascii="Calibri" w:hAnsi="Calibri"/>
          <w:b/>
          <w:sz w:val="28"/>
          <w:szCs w:val="28"/>
          <w:lang w:val="en-US"/>
        </w:rPr>
      </w:pPr>
      <w:r w:rsidRPr="00BE4722">
        <w:rPr>
          <w:rFonts w:ascii="Calibri" w:hAnsi="Calibri"/>
          <w:lang w:val="en-US"/>
        </w:rPr>
        <w:t xml:space="preserve">No charge is made for this service as it is funded under the Government Free Entitlement scheme and is </w:t>
      </w:r>
      <w:r w:rsidRPr="00BE4722">
        <w:rPr>
          <w:rFonts w:ascii="Calibri" w:hAnsi="Calibri"/>
          <w:i/>
          <w:lang w:val="en-US"/>
        </w:rPr>
        <w:t>free at the point of delivery</w:t>
      </w:r>
    </w:p>
    <w:p w14:paraId="70F2B0C9" w14:textId="77777777" w:rsidR="002D6A51" w:rsidRPr="000F3F51" w:rsidRDefault="002D6A51" w:rsidP="00EF1C37">
      <w:pPr>
        <w:widowControl w:val="0"/>
        <w:autoSpaceDE w:val="0"/>
        <w:autoSpaceDN w:val="0"/>
        <w:adjustRightInd w:val="0"/>
        <w:rPr>
          <w:rFonts w:ascii="Calibri" w:hAnsi="Calibri"/>
          <w:sz w:val="20"/>
          <w:szCs w:val="20"/>
          <w:lang w:val="en-US"/>
        </w:rPr>
      </w:pPr>
    </w:p>
    <w:p w14:paraId="47985943" w14:textId="79812107" w:rsidR="00AD0C86" w:rsidRPr="00AD0C86" w:rsidRDefault="00AD0C86" w:rsidP="00AD0C86">
      <w:pPr>
        <w:widowControl w:val="0"/>
        <w:autoSpaceDE w:val="0"/>
        <w:autoSpaceDN w:val="0"/>
        <w:adjustRightInd w:val="0"/>
        <w:rPr>
          <w:rStyle w:val="Hyperlink"/>
          <w:rFonts w:ascii="Calibri" w:hAnsi="Calibri"/>
          <w:b/>
          <w:color w:val="auto"/>
          <w:sz w:val="28"/>
          <w:szCs w:val="28"/>
          <w:u w:val="none"/>
          <w:lang w:val="en-US"/>
        </w:rPr>
      </w:pPr>
      <w:r w:rsidRPr="00AD0C86">
        <w:rPr>
          <w:rStyle w:val="Hyperlink"/>
          <w:rFonts w:ascii="Calibri" w:hAnsi="Calibri"/>
          <w:b/>
          <w:color w:val="auto"/>
          <w:sz w:val="28"/>
          <w:szCs w:val="28"/>
          <w:u w:val="none"/>
          <w:lang w:val="en-US"/>
        </w:rPr>
        <w:t>Supplementary fees</w:t>
      </w:r>
      <w:r w:rsidR="00BE4722">
        <w:rPr>
          <w:rStyle w:val="Hyperlink"/>
          <w:rFonts w:ascii="Calibri" w:hAnsi="Calibri"/>
          <w:b/>
          <w:color w:val="auto"/>
          <w:sz w:val="28"/>
          <w:u w:val="none"/>
          <w:lang w:val="en-US"/>
        </w:rPr>
        <w:t xml:space="preserve">, </w:t>
      </w:r>
      <w:r w:rsidRPr="00AD0C86">
        <w:rPr>
          <w:rStyle w:val="Hyperlink"/>
          <w:rFonts w:ascii="Calibri" w:hAnsi="Calibri"/>
          <w:b/>
          <w:color w:val="auto"/>
          <w:sz w:val="28"/>
          <w:szCs w:val="28"/>
          <w:u w:val="none"/>
          <w:lang w:val="en-US"/>
        </w:rPr>
        <w:t>additional hours</w:t>
      </w:r>
      <w:r w:rsidR="00022D3A">
        <w:rPr>
          <w:rStyle w:val="Hyperlink"/>
          <w:rFonts w:ascii="Calibri" w:hAnsi="Calibri"/>
          <w:b/>
          <w:color w:val="auto"/>
          <w:sz w:val="28"/>
          <w:szCs w:val="28"/>
          <w:u w:val="none"/>
          <w:lang w:val="en-US"/>
        </w:rPr>
        <w:t xml:space="preserve"> &amp; </w:t>
      </w:r>
      <w:r w:rsidR="00BE4722">
        <w:rPr>
          <w:rStyle w:val="Hyperlink"/>
          <w:rFonts w:ascii="Calibri" w:hAnsi="Calibri"/>
          <w:b/>
          <w:color w:val="auto"/>
          <w:sz w:val="28"/>
          <w:szCs w:val="28"/>
          <w:u w:val="none"/>
          <w:lang w:val="en-US"/>
        </w:rPr>
        <w:t>p</w:t>
      </w:r>
      <w:r w:rsidR="00022D3A">
        <w:rPr>
          <w:rStyle w:val="Hyperlink"/>
          <w:rFonts w:ascii="Calibri" w:hAnsi="Calibri"/>
          <w:b/>
          <w:color w:val="auto"/>
          <w:sz w:val="28"/>
          <w:szCs w:val="28"/>
          <w:u w:val="none"/>
          <w:lang w:val="en-US"/>
        </w:rPr>
        <w:t>aid places</w:t>
      </w:r>
    </w:p>
    <w:p w14:paraId="17A77312" w14:textId="5C399F42" w:rsidR="00022D3A" w:rsidRPr="00BE4722" w:rsidRDefault="00022D3A" w:rsidP="00EF1C37">
      <w:pPr>
        <w:widowControl w:val="0"/>
        <w:autoSpaceDE w:val="0"/>
        <w:autoSpaceDN w:val="0"/>
        <w:adjustRightInd w:val="0"/>
        <w:rPr>
          <w:rFonts w:ascii="Calibri" w:hAnsi="Calibri"/>
          <w:lang w:val="en-US"/>
        </w:rPr>
      </w:pPr>
      <w:r w:rsidRPr="00BE4722">
        <w:rPr>
          <w:rFonts w:ascii="Calibri" w:hAnsi="Calibri"/>
          <w:lang w:val="en-US"/>
        </w:rPr>
        <w:t>T</w:t>
      </w:r>
      <w:r w:rsidR="00EF1C37" w:rsidRPr="00BE4722">
        <w:rPr>
          <w:rFonts w:ascii="Calibri" w:hAnsi="Calibri"/>
          <w:lang w:val="en-US"/>
        </w:rPr>
        <w:t xml:space="preserve">he </w:t>
      </w:r>
      <w:r w:rsidR="00EF1C37" w:rsidRPr="00E45941">
        <w:rPr>
          <w:rFonts w:ascii="Calibri" w:hAnsi="Calibri"/>
          <w:lang w:val="en-US"/>
        </w:rPr>
        <w:t xml:space="preserve">Governing Body of Chelwood Nursery School </w:t>
      </w:r>
      <w:r w:rsidRPr="00BE4722">
        <w:rPr>
          <w:rFonts w:ascii="Calibri" w:hAnsi="Calibri"/>
          <w:lang w:val="en-US"/>
        </w:rPr>
        <w:t>is permitted to</w:t>
      </w:r>
      <w:r w:rsidR="00EF1C37" w:rsidRPr="00BE4722">
        <w:rPr>
          <w:rFonts w:ascii="Calibri" w:hAnsi="Calibri"/>
          <w:lang w:val="en-US"/>
        </w:rPr>
        <w:t xml:space="preserve"> charge</w:t>
      </w:r>
      <w:r w:rsidR="00056715" w:rsidRPr="00BE4722">
        <w:rPr>
          <w:rFonts w:ascii="Calibri" w:hAnsi="Calibri"/>
          <w:lang w:val="en-US"/>
        </w:rPr>
        <w:t xml:space="preserve"> </w:t>
      </w:r>
      <w:r w:rsidR="00EF1C37" w:rsidRPr="00E45941">
        <w:rPr>
          <w:rFonts w:ascii="Calibri" w:hAnsi="Calibri"/>
          <w:lang w:val="en-US"/>
        </w:rPr>
        <w:t>for any add</w:t>
      </w:r>
      <w:r w:rsidR="00F75F74" w:rsidRPr="00E45941">
        <w:rPr>
          <w:rFonts w:ascii="Calibri" w:hAnsi="Calibri"/>
          <w:lang w:val="en-US"/>
        </w:rPr>
        <w:t>itional hours used by the child</w:t>
      </w:r>
      <w:r w:rsidRPr="00BE4722">
        <w:rPr>
          <w:rFonts w:ascii="Calibri" w:hAnsi="Calibri"/>
          <w:lang w:val="en-US"/>
        </w:rPr>
        <w:t>/family</w:t>
      </w:r>
      <w:r w:rsidR="00F75F74" w:rsidRPr="00E45941">
        <w:rPr>
          <w:rFonts w:ascii="Calibri" w:hAnsi="Calibri"/>
          <w:lang w:val="en-US"/>
        </w:rPr>
        <w:t xml:space="preserve">, over and above the </w:t>
      </w:r>
      <w:r w:rsidR="00B34876" w:rsidRPr="00E45941">
        <w:rPr>
          <w:rFonts w:ascii="Calibri" w:hAnsi="Calibri"/>
          <w:lang w:val="en-US"/>
        </w:rPr>
        <w:t xml:space="preserve">15 hours </w:t>
      </w:r>
      <w:r w:rsidRPr="00BE4722">
        <w:rPr>
          <w:rFonts w:ascii="Calibri" w:hAnsi="Calibri"/>
          <w:lang w:val="en-US"/>
        </w:rPr>
        <w:t>universal</w:t>
      </w:r>
      <w:r w:rsidR="00056715" w:rsidRPr="00BE4722">
        <w:rPr>
          <w:rFonts w:ascii="Calibri" w:hAnsi="Calibri"/>
          <w:lang w:val="en-US"/>
        </w:rPr>
        <w:t xml:space="preserve"> </w:t>
      </w:r>
      <w:r w:rsidR="00B34876" w:rsidRPr="00E45941">
        <w:rPr>
          <w:rFonts w:ascii="Calibri" w:hAnsi="Calibri"/>
          <w:lang w:val="en-US"/>
        </w:rPr>
        <w:t>entitlement</w:t>
      </w:r>
      <w:r w:rsidR="00B34876" w:rsidRPr="00BE4722">
        <w:rPr>
          <w:rFonts w:ascii="Calibri" w:hAnsi="Calibri"/>
          <w:lang w:val="en-US"/>
        </w:rPr>
        <w:t xml:space="preserve"> </w:t>
      </w:r>
      <w:r w:rsidRPr="00BE4722">
        <w:rPr>
          <w:rFonts w:ascii="Calibri" w:hAnsi="Calibri"/>
          <w:lang w:val="en-US"/>
        </w:rPr>
        <w:t xml:space="preserve">or the 30 hours extended </w:t>
      </w:r>
      <w:r w:rsidRPr="00BE4722">
        <w:rPr>
          <w:rFonts w:ascii="Calibri" w:hAnsi="Calibri"/>
          <w:lang w:val="en-US"/>
        </w:rPr>
        <w:lastRenderedPageBreak/>
        <w:t>entitlement</w:t>
      </w:r>
      <w:r w:rsidR="00F75F74" w:rsidRPr="00BE4722">
        <w:rPr>
          <w:rFonts w:ascii="Calibri" w:hAnsi="Calibri"/>
          <w:lang w:val="en-US"/>
        </w:rPr>
        <w:t xml:space="preserve">. </w:t>
      </w:r>
    </w:p>
    <w:p w14:paraId="7E662626" w14:textId="77777777" w:rsidR="00056715" w:rsidRDefault="00056715" w:rsidP="00EF1C37">
      <w:pPr>
        <w:widowControl w:val="0"/>
        <w:autoSpaceDE w:val="0"/>
        <w:autoSpaceDN w:val="0"/>
        <w:adjustRightInd w:val="0"/>
        <w:rPr>
          <w:rFonts w:ascii="Calibri" w:hAnsi="Calibri"/>
          <w:sz w:val="22"/>
          <w:szCs w:val="22"/>
          <w:lang w:val="en-US"/>
        </w:rPr>
      </w:pPr>
    </w:p>
    <w:p w14:paraId="339D7A20" w14:textId="039B8495" w:rsidR="00022D3A" w:rsidRPr="00BE4722" w:rsidRDefault="00022D3A" w:rsidP="00EF1C37">
      <w:pPr>
        <w:widowControl w:val="0"/>
        <w:autoSpaceDE w:val="0"/>
        <w:autoSpaceDN w:val="0"/>
        <w:adjustRightInd w:val="0"/>
        <w:rPr>
          <w:rFonts w:ascii="Calibri" w:hAnsi="Calibri"/>
          <w:lang w:val="en-US"/>
        </w:rPr>
      </w:pPr>
      <w:r w:rsidRPr="00BE4722">
        <w:rPr>
          <w:rFonts w:ascii="Calibri" w:hAnsi="Calibri"/>
          <w:lang w:val="en-US"/>
        </w:rPr>
        <w:t>Where ther</w:t>
      </w:r>
      <w:r w:rsidR="00752A9D">
        <w:rPr>
          <w:rFonts w:ascii="Calibri" w:hAnsi="Calibri"/>
          <w:lang w:val="en-US"/>
        </w:rPr>
        <w:t>e are nursery places available,</w:t>
      </w:r>
      <w:r w:rsidRPr="00BE4722">
        <w:rPr>
          <w:rFonts w:ascii="Calibri" w:hAnsi="Calibri"/>
          <w:lang w:val="en-US"/>
        </w:rPr>
        <w:t xml:space="preserve"> after the application list has been exhausted, these places may be sold as paid places</w:t>
      </w:r>
      <w:r w:rsidR="00B34876" w:rsidRPr="00BE4722">
        <w:rPr>
          <w:rFonts w:ascii="Calibri" w:hAnsi="Calibri"/>
          <w:lang w:val="en-US"/>
        </w:rPr>
        <w:t xml:space="preserve">(FEEE) for the </w:t>
      </w:r>
      <w:r w:rsidRPr="00BE4722">
        <w:rPr>
          <w:rFonts w:ascii="Calibri" w:hAnsi="Calibri"/>
          <w:lang w:val="en-US"/>
        </w:rPr>
        <w:t>fee agreed by the Governing Body.</w:t>
      </w:r>
    </w:p>
    <w:p w14:paraId="38F01B34" w14:textId="77777777" w:rsidR="00022D3A" w:rsidRPr="00BE4722" w:rsidRDefault="00022D3A" w:rsidP="00EF1C37">
      <w:pPr>
        <w:widowControl w:val="0"/>
        <w:autoSpaceDE w:val="0"/>
        <w:autoSpaceDN w:val="0"/>
        <w:adjustRightInd w:val="0"/>
        <w:rPr>
          <w:rFonts w:ascii="Calibri" w:hAnsi="Calibri"/>
          <w:lang w:val="en-US"/>
        </w:rPr>
      </w:pPr>
    </w:p>
    <w:p w14:paraId="54A68780" w14:textId="2D71081F" w:rsidR="00B34876" w:rsidRPr="00E45941" w:rsidRDefault="00F75F74" w:rsidP="00EF1C37">
      <w:pPr>
        <w:widowControl w:val="0"/>
        <w:autoSpaceDE w:val="0"/>
        <w:autoSpaceDN w:val="0"/>
        <w:adjustRightInd w:val="0"/>
        <w:rPr>
          <w:rFonts w:ascii="Calibri" w:hAnsi="Calibri"/>
          <w:lang w:val="en-US"/>
        </w:rPr>
      </w:pPr>
      <w:r w:rsidRPr="00BE4722">
        <w:rPr>
          <w:rFonts w:ascii="Calibri" w:hAnsi="Calibri"/>
          <w:lang w:val="en-US"/>
        </w:rPr>
        <w:t>The Governing Body of Chelwood Nursery School will charge for additional hours used by the chil</w:t>
      </w:r>
      <w:r w:rsidR="00056715" w:rsidRPr="00BE4722">
        <w:rPr>
          <w:rFonts w:ascii="Calibri" w:hAnsi="Calibri"/>
          <w:lang w:val="en-US"/>
        </w:rPr>
        <w:t>d/family in line with the following:</w:t>
      </w:r>
      <w:r w:rsidRPr="00BE4722">
        <w:rPr>
          <w:rFonts w:ascii="Calibri" w:hAnsi="Calibri"/>
          <w:lang w:val="en-US"/>
        </w:rPr>
        <w:t xml:space="preserve"> </w:t>
      </w:r>
    </w:p>
    <w:p w14:paraId="63AFF3A4" w14:textId="77777777" w:rsidR="00F75F74" w:rsidRPr="00E45941" w:rsidRDefault="00F75F74" w:rsidP="00EF1C37">
      <w:pPr>
        <w:widowControl w:val="0"/>
        <w:autoSpaceDE w:val="0"/>
        <w:autoSpaceDN w:val="0"/>
        <w:adjustRightInd w:val="0"/>
        <w:rPr>
          <w:rFonts w:ascii="Calibri" w:hAnsi="Calibri"/>
          <w:lang w:val="en-US"/>
        </w:rPr>
      </w:pPr>
    </w:p>
    <w:p w14:paraId="7022B8FC" w14:textId="17E10109" w:rsidR="00F75F74" w:rsidRPr="00E45941" w:rsidRDefault="002D6A51"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t>As</w:t>
      </w:r>
      <w:r w:rsidR="00F75F74" w:rsidRPr="00E45941">
        <w:rPr>
          <w:rFonts w:ascii="Calibri" w:hAnsi="Calibri"/>
          <w:lang w:val="en-US"/>
        </w:rPr>
        <w:t xml:space="preserve"> a maintained nursery school, </w:t>
      </w:r>
      <w:r w:rsidRPr="00E45941">
        <w:rPr>
          <w:rFonts w:ascii="Calibri" w:hAnsi="Calibri"/>
          <w:lang w:val="en-US"/>
        </w:rPr>
        <w:t xml:space="preserve">the Governing Body, will </w:t>
      </w:r>
      <w:proofErr w:type="spellStart"/>
      <w:r w:rsidR="00F75F74" w:rsidRPr="00E45941">
        <w:rPr>
          <w:rFonts w:ascii="Calibri" w:hAnsi="Calibri"/>
          <w:lang w:val="en-US"/>
        </w:rPr>
        <w:t>prior</w:t>
      </w:r>
      <w:r w:rsidRPr="00E45941">
        <w:rPr>
          <w:rFonts w:ascii="Calibri" w:hAnsi="Calibri"/>
          <w:lang w:val="en-US"/>
        </w:rPr>
        <w:t>itise</w:t>
      </w:r>
      <w:proofErr w:type="spellEnd"/>
      <w:r w:rsidRPr="00E45941">
        <w:rPr>
          <w:rFonts w:ascii="Calibri" w:hAnsi="Calibri"/>
          <w:lang w:val="en-US"/>
        </w:rPr>
        <w:t xml:space="preserve"> the offering of free entitle</w:t>
      </w:r>
      <w:r w:rsidR="00F75F74" w:rsidRPr="00E45941">
        <w:rPr>
          <w:rFonts w:ascii="Calibri" w:hAnsi="Calibri"/>
          <w:lang w:val="en-US"/>
        </w:rPr>
        <w:t>ment places where children are eligible and on the school application</w:t>
      </w:r>
      <w:r w:rsidR="00C02806" w:rsidRPr="00E45941">
        <w:rPr>
          <w:rFonts w:ascii="Calibri" w:hAnsi="Calibri"/>
          <w:lang w:val="en-US"/>
        </w:rPr>
        <w:t xml:space="preserve"> list.</w:t>
      </w:r>
    </w:p>
    <w:p w14:paraId="3107EB77" w14:textId="77777777" w:rsidR="00C02806" w:rsidRPr="00BE4722" w:rsidRDefault="00C02806" w:rsidP="00C02806">
      <w:pPr>
        <w:widowControl w:val="0"/>
        <w:autoSpaceDE w:val="0"/>
        <w:autoSpaceDN w:val="0"/>
        <w:adjustRightInd w:val="0"/>
        <w:ind w:left="720"/>
        <w:rPr>
          <w:rFonts w:ascii="Calibri" w:hAnsi="Calibri"/>
          <w:lang w:val="en-US"/>
        </w:rPr>
      </w:pPr>
    </w:p>
    <w:p w14:paraId="7F1F96A7" w14:textId="45996EF6" w:rsidR="00F75F74" w:rsidRPr="00BE4722" w:rsidRDefault="00F75F74"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t>Free entitlement places wil</w:t>
      </w:r>
      <w:r w:rsidR="002D6A51" w:rsidRPr="00E45941">
        <w:rPr>
          <w:rFonts w:ascii="Calibri" w:hAnsi="Calibri"/>
          <w:lang w:val="en-US"/>
        </w:rPr>
        <w:t>l</w:t>
      </w:r>
      <w:r w:rsidRPr="00E45941">
        <w:rPr>
          <w:rFonts w:ascii="Calibri" w:hAnsi="Calibri"/>
          <w:lang w:val="en-US"/>
        </w:rPr>
        <w:t xml:space="preserve"> be offered according to the schools admissions policy lai</w:t>
      </w:r>
      <w:r w:rsidR="00AD2CE5" w:rsidRPr="00E45941">
        <w:rPr>
          <w:rFonts w:ascii="Calibri" w:hAnsi="Calibri"/>
          <w:lang w:val="en-US"/>
        </w:rPr>
        <w:t>d down by the Local Auth</w:t>
      </w:r>
      <w:r w:rsidR="00E10B04" w:rsidRPr="00E45941">
        <w:rPr>
          <w:rFonts w:ascii="Calibri" w:hAnsi="Calibri"/>
          <w:lang w:val="en-US"/>
        </w:rPr>
        <w:t>o</w:t>
      </w:r>
      <w:r w:rsidR="00AD2CE5" w:rsidRPr="00E45941">
        <w:rPr>
          <w:rFonts w:ascii="Calibri" w:hAnsi="Calibri"/>
          <w:lang w:val="en-US"/>
        </w:rPr>
        <w:t>r</w:t>
      </w:r>
      <w:r w:rsidR="002D6A51" w:rsidRPr="00E45941">
        <w:rPr>
          <w:rFonts w:ascii="Calibri" w:hAnsi="Calibri"/>
          <w:lang w:val="en-US"/>
        </w:rPr>
        <w:t>ity.</w:t>
      </w:r>
    </w:p>
    <w:p w14:paraId="04F6EEFC" w14:textId="77777777" w:rsidR="00B34876" w:rsidRPr="00BE4722" w:rsidRDefault="00B34876" w:rsidP="00B34876">
      <w:pPr>
        <w:widowControl w:val="0"/>
        <w:autoSpaceDE w:val="0"/>
        <w:autoSpaceDN w:val="0"/>
        <w:adjustRightInd w:val="0"/>
        <w:rPr>
          <w:rFonts w:ascii="Calibri" w:hAnsi="Calibri"/>
          <w:lang w:val="en-US"/>
        </w:rPr>
      </w:pPr>
    </w:p>
    <w:p w14:paraId="38C8A88D" w14:textId="252567DA" w:rsidR="00B34876" w:rsidRPr="00BE4722" w:rsidRDefault="00B34876" w:rsidP="00B34876">
      <w:pPr>
        <w:widowControl w:val="0"/>
        <w:numPr>
          <w:ilvl w:val="0"/>
          <w:numId w:val="4"/>
        </w:numPr>
        <w:autoSpaceDE w:val="0"/>
        <w:autoSpaceDN w:val="0"/>
        <w:adjustRightInd w:val="0"/>
        <w:rPr>
          <w:rFonts w:asciiTheme="majorHAnsi" w:hAnsiTheme="majorHAnsi"/>
          <w:lang w:val="en-US"/>
        </w:rPr>
      </w:pPr>
      <w:r w:rsidRPr="00BE4722">
        <w:rPr>
          <w:rFonts w:asciiTheme="majorHAnsi" w:hAnsiTheme="majorHAnsi"/>
          <w:lang w:val="en-US"/>
        </w:rPr>
        <w:t xml:space="preserve">The </w:t>
      </w:r>
      <w:proofErr w:type="spellStart"/>
      <w:r w:rsidR="00056715" w:rsidRPr="00BE4722">
        <w:rPr>
          <w:rFonts w:asciiTheme="majorHAnsi" w:hAnsiTheme="majorHAnsi"/>
          <w:lang w:val="en-US"/>
        </w:rPr>
        <w:t>H</w:t>
      </w:r>
      <w:r w:rsidRPr="00BE4722">
        <w:rPr>
          <w:rFonts w:asciiTheme="majorHAnsi" w:hAnsiTheme="majorHAnsi"/>
          <w:lang w:val="en-US"/>
        </w:rPr>
        <w:t>eadteacher</w:t>
      </w:r>
      <w:proofErr w:type="spellEnd"/>
      <w:r w:rsidRPr="00BE4722">
        <w:rPr>
          <w:rFonts w:asciiTheme="majorHAnsi" w:hAnsiTheme="majorHAnsi"/>
          <w:lang w:val="en-US"/>
        </w:rPr>
        <w:t xml:space="preserve"> has </w:t>
      </w:r>
      <w:r w:rsidRPr="00BE4722">
        <w:rPr>
          <w:rFonts w:asciiTheme="majorHAnsi" w:hAnsiTheme="majorHAnsi" w:cs="Arial"/>
        </w:rPr>
        <w:t xml:space="preserve">discretion over the balance of eligible* </w:t>
      </w:r>
      <w:r w:rsidR="00056715" w:rsidRPr="00BE4722">
        <w:rPr>
          <w:rFonts w:asciiTheme="majorHAnsi" w:hAnsiTheme="majorHAnsi" w:cs="Arial"/>
        </w:rPr>
        <w:t>2</w:t>
      </w:r>
      <w:r w:rsidRPr="00BE4722">
        <w:rPr>
          <w:rFonts w:asciiTheme="majorHAnsi" w:hAnsiTheme="majorHAnsi" w:cs="Arial"/>
        </w:rPr>
        <w:t xml:space="preserve"> year olds, and </w:t>
      </w:r>
      <w:r w:rsidR="00056715" w:rsidRPr="00BE4722">
        <w:rPr>
          <w:rFonts w:asciiTheme="majorHAnsi" w:hAnsiTheme="majorHAnsi" w:cs="Arial"/>
        </w:rPr>
        <w:t xml:space="preserve">3 </w:t>
      </w:r>
      <w:r w:rsidRPr="00BE4722">
        <w:rPr>
          <w:rFonts w:asciiTheme="majorHAnsi" w:hAnsiTheme="majorHAnsi" w:cs="Arial"/>
        </w:rPr>
        <w:t xml:space="preserve">and </w:t>
      </w:r>
      <w:r w:rsidR="00056715" w:rsidRPr="00BE4722">
        <w:rPr>
          <w:rFonts w:asciiTheme="majorHAnsi" w:hAnsiTheme="majorHAnsi" w:cs="Arial"/>
        </w:rPr>
        <w:t xml:space="preserve">4 </w:t>
      </w:r>
      <w:r w:rsidRPr="00BE4722">
        <w:rPr>
          <w:rFonts w:asciiTheme="majorHAnsi" w:hAnsiTheme="majorHAnsi" w:cs="Arial"/>
        </w:rPr>
        <w:t xml:space="preserve">year olds and the ratio of part-time and any full-time places offered. </w:t>
      </w:r>
    </w:p>
    <w:p w14:paraId="236D6999" w14:textId="77777777" w:rsidR="00C02806" w:rsidRPr="00E45941" w:rsidRDefault="00C02806" w:rsidP="00C02806">
      <w:pPr>
        <w:widowControl w:val="0"/>
        <w:autoSpaceDE w:val="0"/>
        <w:autoSpaceDN w:val="0"/>
        <w:adjustRightInd w:val="0"/>
        <w:ind w:left="720"/>
        <w:rPr>
          <w:rFonts w:ascii="Calibri" w:hAnsi="Calibri"/>
          <w:lang w:val="en-US"/>
        </w:rPr>
      </w:pPr>
    </w:p>
    <w:p w14:paraId="5AF86404" w14:textId="432EBDB0" w:rsidR="00B34876" w:rsidRPr="00BE4722" w:rsidRDefault="00E45941" w:rsidP="00B34876">
      <w:pPr>
        <w:widowControl w:val="0"/>
        <w:numPr>
          <w:ilvl w:val="0"/>
          <w:numId w:val="4"/>
        </w:numPr>
        <w:autoSpaceDE w:val="0"/>
        <w:autoSpaceDN w:val="0"/>
        <w:adjustRightInd w:val="0"/>
        <w:rPr>
          <w:rFonts w:ascii="Calibri" w:hAnsi="Calibri"/>
          <w:lang w:val="en-US"/>
        </w:rPr>
      </w:pPr>
      <w:r>
        <w:rPr>
          <w:rFonts w:ascii="Calibri" w:hAnsi="Calibri"/>
          <w:lang w:val="en-US"/>
        </w:rPr>
        <w:t>Available p</w:t>
      </w:r>
      <w:r w:rsidR="002D6A51" w:rsidRPr="00BE4722">
        <w:rPr>
          <w:rFonts w:ascii="Calibri" w:hAnsi="Calibri"/>
          <w:lang w:val="en-US"/>
        </w:rPr>
        <w:t>laces that might otherwise be unfilled by f</w:t>
      </w:r>
      <w:r w:rsidR="0084086E" w:rsidRPr="00BE4722">
        <w:rPr>
          <w:rFonts w:ascii="Calibri" w:hAnsi="Calibri"/>
          <w:lang w:val="en-US"/>
        </w:rPr>
        <w:t xml:space="preserve">ollowing the admissions process </w:t>
      </w:r>
      <w:r w:rsidR="006C735B" w:rsidRPr="00BE4722">
        <w:rPr>
          <w:rFonts w:ascii="Calibri" w:hAnsi="Calibri"/>
          <w:lang w:val="en-US"/>
        </w:rPr>
        <w:t>(e</w:t>
      </w:r>
      <w:r w:rsidR="005D283D" w:rsidRPr="00BE4722">
        <w:rPr>
          <w:rFonts w:ascii="Calibri" w:hAnsi="Calibri"/>
          <w:lang w:val="en-US"/>
        </w:rPr>
        <w:t>.</w:t>
      </w:r>
      <w:r w:rsidR="006C735B" w:rsidRPr="00BE4722">
        <w:rPr>
          <w:rFonts w:ascii="Calibri" w:hAnsi="Calibri"/>
          <w:lang w:val="en-US"/>
        </w:rPr>
        <w:t>g. when all eligible applic</w:t>
      </w:r>
      <w:r w:rsidR="002D6A51" w:rsidRPr="00BE4722">
        <w:rPr>
          <w:rFonts w:ascii="Calibri" w:hAnsi="Calibri"/>
          <w:lang w:val="en-US"/>
        </w:rPr>
        <w:t xml:space="preserve">ants have been offered), </w:t>
      </w:r>
      <w:r w:rsidR="006C735B" w:rsidRPr="00BE4722">
        <w:rPr>
          <w:rFonts w:ascii="Calibri" w:hAnsi="Calibri"/>
          <w:lang w:val="en-US"/>
        </w:rPr>
        <w:t>can be offered for a fee.</w:t>
      </w:r>
    </w:p>
    <w:p w14:paraId="2DF170B7" w14:textId="77777777" w:rsidR="00C02806" w:rsidRPr="00BE4722" w:rsidRDefault="00C02806" w:rsidP="00C02806">
      <w:pPr>
        <w:widowControl w:val="0"/>
        <w:autoSpaceDE w:val="0"/>
        <w:autoSpaceDN w:val="0"/>
        <w:adjustRightInd w:val="0"/>
        <w:rPr>
          <w:rFonts w:ascii="Calibri" w:hAnsi="Calibri"/>
          <w:lang w:val="en-US"/>
        </w:rPr>
      </w:pPr>
    </w:p>
    <w:p w14:paraId="09E7A431" w14:textId="0039F265" w:rsidR="006C735B" w:rsidRPr="00BE4722" w:rsidRDefault="006C4CEB"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t>Additional</w:t>
      </w:r>
      <w:r w:rsidRPr="00BE4722">
        <w:rPr>
          <w:rFonts w:ascii="Calibri" w:hAnsi="Calibri"/>
          <w:b/>
          <w:color w:val="000000" w:themeColor="text1"/>
          <w:lang w:val="en-US"/>
        </w:rPr>
        <w:t xml:space="preserve"> </w:t>
      </w:r>
      <w:r w:rsidR="0084086E" w:rsidRPr="00BE4722">
        <w:rPr>
          <w:rFonts w:ascii="Calibri" w:hAnsi="Calibri"/>
          <w:b/>
          <w:color w:val="000000" w:themeColor="text1"/>
          <w:lang w:val="en-US"/>
        </w:rPr>
        <w:t>top-up</w:t>
      </w:r>
      <w:r w:rsidR="0084086E" w:rsidRPr="00E45941">
        <w:rPr>
          <w:rFonts w:ascii="Calibri" w:hAnsi="Calibri"/>
          <w:lang w:val="en-US"/>
        </w:rPr>
        <w:t xml:space="preserve"> </w:t>
      </w:r>
      <w:r w:rsidRPr="00E45941">
        <w:rPr>
          <w:rFonts w:ascii="Calibri" w:hAnsi="Calibri"/>
          <w:lang w:val="en-US"/>
        </w:rPr>
        <w:t xml:space="preserve">hours to create a full time place </w:t>
      </w:r>
      <w:r w:rsidR="00AE269D" w:rsidRPr="00BE4722">
        <w:rPr>
          <w:rFonts w:ascii="Calibri" w:hAnsi="Calibri"/>
          <w:lang w:val="en-US"/>
        </w:rPr>
        <w:t xml:space="preserve">will be charged for at a termly </w:t>
      </w:r>
      <w:r w:rsidR="006C735B" w:rsidRPr="00BE4722">
        <w:rPr>
          <w:rFonts w:ascii="Calibri" w:hAnsi="Calibri"/>
          <w:lang w:val="en-US"/>
        </w:rPr>
        <w:t xml:space="preserve">rate agreed by the governing body in blocks of </w:t>
      </w:r>
      <w:r w:rsidR="00AE269D" w:rsidRPr="00BE4722">
        <w:rPr>
          <w:rFonts w:ascii="Calibri" w:hAnsi="Calibri"/>
          <w:lang w:val="en-US"/>
        </w:rPr>
        <w:t>17.5</w:t>
      </w:r>
      <w:r w:rsidR="006C735B" w:rsidRPr="00BE4722">
        <w:rPr>
          <w:rFonts w:ascii="Calibri" w:hAnsi="Calibri"/>
          <w:lang w:val="en-US"/>
        </w:rPr>
        <w:t xml:space="preserve"> hours, with the expectation that families will commit t</w:t>
      </w:r>
      <w:r w:rsidR="00876B7D" w:rsidRPr="00BE4722">
        <w:rPr>
          <w:rFonts w:ascii="Calibri" w:hAnsi="Calibri"/>
          <w:lang w:val="en-US"/>
        </w:rPr>
        <w:t xml:space="preserve">o the purchase of that ‘place’ from start </w:t>
      </w:r>
      <w:r w:rsidR="000F3F51" w:rsidRPr="00BE4722">
        <w:rPr>
          <w:rFonts w:ascii="Calibri" w:hAnsi="Calibri"/>
          <w:lang w:val="en-US"/>
        </w:rPr>
        <w:t xml:space="preserve">of the term </w:t>
      </w:r>
      <w:r w:rsidR="009A2D23" w:rsidRPr="00BE4722">
        <w:rPr>
          <w:rFonts w:ascii="Calibri" w:hAnsi="Calibri"/>
          <w:lang w:val="en-US"/>
        </w:rPr>
        <w:t>(or</w:t>
      </w:r>
      <w:r w:rsidR="000F3F51" w:rsidRPr="00BE4722">
        <w:rPr>
          <w:rFonts w:ascii="Calibri" w:hAnsi="Calibri"/>
          <w:lang w:val="en-US"/>
        </w:rPr>
        <w:t xml:space="preserve"> half term where a child is admitted </w:t>
      </w:r>
      <w:r w:rsidR="009A2D23" w:rsidRPr="00BE4722">
        <w:rPr>
          <w:rFonts w:ascii="Calibri" w:hAnsi="Calibri"/>
          <w:lang w:val="en-US"/>
        </w:rPr>
        <w:t>mid-way</w:t>
      </w:r>
      <w:r w:rsidR="000F3F51" w:rsidRPr="00BE4722">
        <w:rPr>
          <w:rFonts w:ascii="Calibri" w:hAnsi="Calibri"/>
          <w:lang w:val="en-US"/>
        </w:rPr>
        <w:t xml:space="preserve"> through the term</w:t>
      </w:r>
      <w:r w:rsidR="009A2D23" w:rsidRPr="00BE4722">
        <w:rPr>
          <w:rFonts w:ascii="Calibri" w:hAnsi="Calibri"/>
          <w:lang w:val="en-US"/>
        </w:rPr>
        <w:t>) until</w:t>
      </w:r>
      <w:r w:rsidR="00876B7D" w:rsidRPr="00BE4722">
        <w:rPr>
          <w:rFonts w:ascii="Calibri" w:hAnsi="Calibri"/>
          <w:lang w:val="en-US"/>
        </w:rPr>
        <w:t xml:space="preserve"> the end of that term or until their free entitlement commences.</w:t>
      </w:r>
      <w:r w:rsidR="001C4D62" w:rsidRPr="00BE4722">
        <w:rPr>
          <w:rFonts w:ascii="Calibri" w:hAnsi="Calibri"/>
          <w:lang w:val="en-US"/>
        </w:rPr>
        <w:t xml:space="preserve"> This may occur only where a place is available, and where the school can accommodate additional full time children.</w:t>
      </w:r>
    </w:p>
    <w:p w14:paraId="53880EAB" w14:textId="77777777" w:rsidR="00C02806" w:rsidRPr="00E45941" w:rsidRDefault="00C02806" w:rsidP="00C02806">
      <w:pPr>
        <w:widowControl w:val="0"/>
        <w:autoSpaceDE w:val="0"/>
        <w:autoSpaceDN w:val="0"/>
        <w:adjustRightInd w:val="0"/>
        <w:rPr>
          <w:rFonts w:ascii="Calibri" w:hAnsi="Calibri"/>
          <w:lang w:val="en-US"/>
        </w:rPr>
      </w:pPr>
    </w:p>
    <w:p w14:paraId="44189DDB" w14:textId="732FDDAE" w:rsidR="006C735B" w:rsidRPr="00BE4722" w:rsidRDefault="00C02806" w:rsidP="002D6A51">
      <w:pPr>
        <w:widowControl w:val="0"/>
        <w:numPr>
          <w:ilvl w:val="0"/>
          <w:numId w:val="4"/>
        </w:numPr>
        <w:autoSpaceDE w:val="0"/>
        <w:autoSpaceDN w:val="0"/>
        <w:adjustRightInd w:val="0"/>
        <w:rPr>
          <w:rFonts w:ascii="Calibri" w:hAnsi="Calibri"/>
          <w:lang w:val="en-US"/>
        </w:rPr>
      </w:pPr>
      <w:r w:rsidRPr="00BE4722">
        <w:rPr>
          <w:rFonts w:ascii="Calibri" w:hAnsi="Calibri"/>
          <w:b/>
          <w:lang w:val="en-US"/>
        </w:rPr>
        <w:t>Part-time f</w:t>
      </w:r>
      <w:r w:rsidR="006C735B" w:rsidRPr="00BE4722">
        <w:rPr>
          <w:rFonts w:ascii="Calibri" w:hAnsi="Calibri"/>
          <w:b/>
          <w:lang w:val="en-US"/>
        </w:rPr>
        <w:t>ee-paying places</w:t>
      </w:r>
      <w:r w:rsidR="000F3F51" w:rsidRPr="00BE4722">
        <w:rPr>
          <w:rFonts w:ascii="Calibri" w:hAnsi="Calibri"/>
          <w:b/>
          <w:lang w:val="en-US"/>
        </w:rPr>
        <w:t xml:space="preserve"> for </w:t>
      </w:r>
      <w:r w:rsidR="000F5DAA" w:rsidRPr="00BE4722">
        <w:rPr>
          <w:rFonts w:ascii="Calibri" w:hAnsi="Calibri"/>
          <w:b/>
          <w:lang w:val="en-US"/>
        </w:rPr>
        <w:t>‘</w:t>
      </w:r>
      <w:r w:rsidR="000F3F51" w:rsidRPr="00BE4722">
        <w:rPr>
          <w:rFonts w:ascii="Calibri" w:hAnsi="Calibri"/>
          <w:b/>
          <w:lang w:val="en-US"/>
        </w:rPr>
        <w:t>rising threes</w:t>
      </w:r>
      <w:r w:rsidR="000F5DAA" w:rsidRPr="00BE4722">
        <w:rPr>
          <w:rFonts w:ascii="Calibri" w:hAnsi="Calibri"/>
          <w:b/>
          <w:lang w:val="en-US"/>
        </w:rPr>
        <w:t>’</w:t>
      </w:r>
      <w:r w:rsidR="000F3F51" w:rsidRPr="00BE4722">
        <w:rPr>
          <w:rFonts w:ascii="Calibri" w:hAnsi="Calibri"/>
          <w:b/>
          <w:lang w:val="en-US"/>
        </w:rPr>
        <w:t xml:space="preserve"> -</w:t>
      </w:r>
      <w:r w:rsidR="006C735B" w:rsidRPr="00BE4722">
        <w:rPr>
          <w:rFonts w:ascii="Calibri" w:hAnsi="Calibri"/>
          <w:lang w:val="en-US"/>
        </w:rPr>
        <w:t xml:space="preserve"> </w:t>
      </w:r>
      <w:r w:rsidRPr="00BE4722">
        <w:rPr>
          <w:rFonts w:ascii="Calibri" w:hAnsi="Calibri"/>
          <w:lang w:val="en-US"/>
        </w:rPr>
        <w:t>(</w:t>
      </w:r>
      <w:r w:rsidR="006C735B" w:rsidRPr="00BE4722">
        <w:rPr>
          <w:rFonts w:ascii="Calibri" w:hAnsi="Calibri"/>
          <w:lang w:val="en-US"/>
        </w:rPr>
        <w:t>15 hours</w:t>
      </w:r>
      <w:r w:rsidRPr="00BE4722">
        <w:rPr>
          <w:rFonts w:ascii="Calibri" w:hAnsi="Calibri"/>
          <w:lang w:val="en-US"/>
        </w:rPr>
        <w:t xml:space="preserve"> morning or afternoon)</w:t>
      </w:r>
      <w:r w:rsidR="006C735B" w:rsidRPr="00BE4722">
        <w:rPr>
          <w:rFonts w:ascii="Calibri" w:hAnsi="Calibri"/>
          <w:lang w:val="en-US"/>
        </w:rPr>
        <w:t>,</w:t>
      </w:r>
      <w:r w:rsidR="00F35732" w:rsidRPr="00BE4722">
        <w:rPr>
          <w:rFonts w:ascii="Calibri" w:hAnsi="Calibri"/>
          <w:lang w:val="en-US"/>
        </w:rPr>
        <w:t xml:space="preserve"> may</w:t>
      </w:r>
      <w:r w:rsidR="006C735B" w:rsidRPr="00BE4722">
        <w:rPr>
          <w:rFonts w:ascii="Calibri" w:hAnsi="Calibri"/>
          <w:lang w:val="en-US"/>
        </w:rPr>
        <w:t xml:space="preserve"> be offered where the child </w:t>
      </w:r>
      <w:r w:rsidR="000F3F51" w:rsidRPr="00BE4722">
        <w:rPr>
          <w:rFonts w:ascii="Calibri" w:hAnsi="Calibri"/>
          <w:lang w:val="en-US"/>
        </w:rPr>
        <w:t>will have their 3</w:t>
      </w:r>
      <w:r w:rsidR="000F3F51" w:rsidRPr="00E45941">
        <w:rPr>
          <w:rFonts w:ascii="Calibri" w:hAnsi="Calibri"/>
          <w:vertAlign w:val="superscript"/>
          <w:lang w:val="en-US"/>
        </w:rPr>
        <w:t>rd</w:t>
      </w:r>
      <w:r w:rsidR="000F3F51" w:rsidRPr="00E45941">
        <w:rPr>
          <w:rFonts w:ascii="Calibri" w:hAnsi="Calibri"/>
          <w:lang w:val="en-US"/>
        </w:rPr>
        <w:t xml:space="preserve"> </w:t>
      </w:r>
      <w:r w:rsidR="006C735B" w:rsidRPr="00E45941">
        <w:rPr>
          <w:rFonts w:ascii="Calibri" w:hAnsi="Calibri"/>
          <w:lang w:val="en-US"/>
        </w:rPr>
        <w:t>birthday</w:t>
      </w:r>
      <w:r w:rsidRPr="00E45941">
        <w:rPr>
          <w:rFonts w:ascii="Calibri" w:hAnsi="Calibri"/>
          <w:lang w:val="en-US"/>
        </w:rPr>
        <w:t>,</w:t>
      </w:r>
      <w:r w:rsidR="006C735B" w:rsidRPr="00E45941">
        <w:rPr>
          <w:rFonts w:ascii="Calibri" w:hAnsi="Calibri"/>
          <w:lang w:val="en-US"/>
        </w:rPr>
        <w:t xml:space="preserve"> </w:t>
      </w:r>
      <w:r w:rsidR="000F3F51" w:rsidRPr="00E45941">
        <w:rPr>
          <w:rFonts w:ascii="Calibri" w:hAnsi="Calibri"/>
          <w:lang w:val="en-US"/>
        </w:rPr>
        <w:t xml:space="preserve"> in that term</w:t>
      </w:r>
      <w:r w:rsidR="00995D3D" w:rsidRPr="00BE4722">
        <w:rPr>
          <w:rFonts w:ascii="Calibri" w:hAnsi="Calibri"/>
          <w:lang w:val="en-US"/>
        </w:rPr>
        <w:t xml:space="preserve">, </w:t>
      </w:r>
      <w:r w:rsidR="000F3F51" w:rsidRPr="00BE4722">
        <w:rPr>
          <w:rFonts w:ascii="Calibri" w:hAnsi="Calibri"/>
          <w:lang w:val="en-US"/>
        </w:rPr>
        <w:t xml:space="preserve"> </w:t>
      </w:r>
      <w:r w:rsidR="006C735B" w:rsidRPr="00BE4722">
        <w:rPr>
          <w:rFonts w:ascii="Calibri" w:hAnsi="Calibri"/>
          <w:lang w:val="en-US"/>
        </w:rPr>
        <w:t xml:space="preserve">but is not yet eligible for the Free Entitlement. </w:t>
      </w:r>
      <w:r w:rsidR="00BD686A" w:rsidRPr="00E45941">
        <w:rPr>
          <w:rFonts w:ascii="Calibri" w:hAnsi="Calibri"/>
          <w:lang w:val="en-US"/>
        </w:rPr>
        <w:t>e</w:t>
      </w:r>
      <w:r w:rsidR="009A2D23" w:rsidRPr="00E45941">
        <w:rPr>
          <w:rFonts w:ascii="Calibri" w:hAnsi="Calibri"/>
          <w:lang w:val="en-US"/>
        </w:rPr>
        <w:t>.</w:t>
      </w:r>
      <w:r w:rsidR="006C735B" w:rsidRPr="00E45941">
        <w:rPr>
          <w:rFonts w:ascii="Calibri" w:hAnsi="Calibri"/>
          <w:lang w:val="en-US"/>
        </w:rPr>
        <w:t>g</w:t>
      </w:r>
      <w:r w:rsidRPr="00E45941">
        <w:rPr>
          <w:rFonts w:ascii="Calibri" w:hAnsi="Calibri"/>
          <w:lang w:val="en-US"/>
        </w:rPr>
        <w:t>.</w:t>
      </w:r>
      <w:r w:rsidR="006C735B" w:rsidRPr="00E45941">
        <w:rPr>
          <w:rFonts w:ascii="Calibri" w:hAnsi="Calibri"/>
          <w:lang w:val="en-US"/>
        </w:rPr>
        <w:t xml:space="preserve"> a child whose 3</w:t>
      </w:r>
      <w:r w:rsidR="006C735B" w:rsidRPr="00E45941">
        <w:rPr>
          <w:rFonts w:ascii="Calibri" w:hAnsi="Calibri"/>
          <w:vertAlign w:val="superscript"/>
          <w:lang w:val="en-US"/>
        </w:rPr>
        <w:t>rd</w:t>
      </w:r>
      <w:r w:rsidR="006C735B" w:rsidRPr="00E45941">
        <w:rPr>
          <w:rFonts w:ascii="Calibri" w:hAnsi="Calibri"/>
          <w:lang w:val="en-US"/>
        </w:rPr>
        <w:t xml:space="preserve"> birthday is on 7</w:t>
      </w:r>
      <w:r w:rsidR="006C735B" w:rsidRPr="00E45941">
        <w:rPr>
          <w:rFonts w:ascii="Calibri" w:hAnsi="Calibri"/>
          <w:vertAlign w:val="superscript"/>
          <w:lang w:val="en-US"/>
        </w:rPr>
        <w:t>th</w:t>
      </w:r>
      <w:r w:rsidR="006C735B" w:rsidRPr="00E45941">
        <w:rPr>
          <w:rFonts w:ascii="Calibri" w:hAnsi="Calibri"/>
          <w:lang w:val="en-US"/>
        </w:rPr>
        <w:t xml:space="preserve"> September would be eligible for the 15 hours Free Entitlement</w:t>
      </w:r>
      <w:r w:rsidRPr="00E45941">
        <w:rPr>
          <w:rFonts w:ascii="Calibri" w:hAnsi="Calibri"/>
          <w:lang w:val="en-US"/>
        </w:rPr>
        <w:t>,</w:t>
      </w:r>
      <w:r w:rsidR="006C735B" w:rsidRPr="00E45941">
        <w:rPr>
          <w:rFonts w:ascii="Calibri" w:hAnsi="Calibri"/>
          <w:lang w:val="en-US"/>
        </w:rPr>
        <w:t xml:space="preserve"> from the following January. </w:t>
      </w:r>
    </w:p>
    <w:p w14:paraId="79073416" w14:textId="77777777" w:rsidR="000F3F51" w:rsidRPr="00B34876" w:rsidRDefault="000F3F51" w:rsidP="000F3F51">
      <w:pPr>
        <w:widowControl w:val="0"/>
        <w:autoSpaceDE w:val="0"/>
        <w:autoSpaceDN w:val="0"/>
        <w:adjustRightInd w:val="0"/>
        <w:rPr>
          <w:rFonts w:ascii="Calibri" w:hAnsi="Calibri"/>
          <w:lang w:val="en-US"/>
        </w:rPr>
      </w:pPr>
    </w:p>
    <w:p w14:paraId="09EC8C3D" w14:textId="2279C58E" w:rsidR="006C735B" w:rsidRPr="00BE4722" w:rsidRDefault="00056715" w:rsidP="00056715">
      <w:pPr>
        <w:widowControl w:val="0"/>
        <w:numPr>
          <w:ilvl w:val="0"/>
          <w:numId w:val="4"/>
        </w:numPr>
        <w:autoSpaceDE w:val="0"/>
        <w:autoSpaceDN w:val="0"/>
        <w:adjustRightInd w:val="0"/>
        <w:rPr>
          <w:rFonts w:ascii="Calibri" w:hAnsi="Calibri"/>
          <w:lang w:val="en-US"/>
        </w:rPr>
      </w:pPr>
      <w:r w:rsidRPr="00BE4722">
        <w:rPr>
          <w:rFonts w:ascii="Calibri" w:hAnsi="Calibri"/>
          <w:lang w:val="en-US"/>
        </w:rPr>
        <w:t xml:space="preserve">In line with government policy for maintained nursery schools, priority will be </w:t>
      </w:r>
      <w:r w:rsidR="00752A9D" w:rsidRPr="00BE4722">
        <w:rPr>
          <w:rFonts w:ascii="Calibri" w:hAnsi="Calibri"/>
          <w:lang w:val="en-US"/>
        </w:rPr>
        <w:t>given</w:t>
      </w:r>
      <w:r w:rsidRPr="00BE4722">
        <w:rPr>
          <w:rFonts w:ascii="Calibri" w:hAnsi="Calibri"/>
          <w:lang w:val="en-US"/>
        </w:rPr>
        <w:t xml:space="preserve"> to low income families e</w:t>
      </w:r>
      <w:r w:rsidR="00752A9D">
        <w:rPr>
          <w:rFonts w:ascii="Calibri" w:hAnsi="Calibri"/>
          <w:lang w:val="en-US"/>
        </w:rPr>
        <w:t>.</w:t>
      </w:r>
      <w:r w:rsidRPr="00BE4722">
        <w:rPr>
          <w:rFonts w:ascii="Calibri" w:hAnsi="Calibri"/>
          <w:lang w:val="en-US"/>
        </w:rPr>
        <w:t>g.</w:t>
      </w:r>
      <w:r w:rsidRPr="00BE4722">
        <w:rPr>
          <w:rFonts w:ascii="Calibri" w:hAnsi="Calibri"/>
          <w:b/>
          <w:lang w:val="en-US"/>
        </w:rPr>
        <w:t xml:space="preserve"> </w:t>
      </w:r>
      <w:r w:rsidR="00995D3D" w:rsidRPr="00BE4722">
        <w:rPr>
          <w:rFonts w:ascii="Calibri" w:hAnsi="Calibri"/>
          <w:b/>
          <w:lang w:val="en-US"/>
        </w:rPr>
        <w:t xml:space="preserve">2 year old Early Learning Grant - </w:t>
      </w:r>
      <w:r w:rsidRPr="00BE4722">
        <w:rPr>
          <w:rFonts w:ascii="Calibri" w:hAnsi="Calibri"/>
          <w:lang w:val="en-US"/>
        </w:rPr>
        <w:t>w</w:t>
      </w:r>
      <w:r w:rsidR="00995D3D" w:rsidRPr="00BE4722">
        <w:rPr>
          <w:rFonts w:ascii="Calibri" w:hAnsi="Calibri"/>
          <w:lang w:val="en-US"/>
        </w:rPr>
        <w:t>here a child is eligible</w:t>
      </w:r>
      <w:r w:rsidR="00752A9D" w:rsidRPr="00BE4722">
        <w:rPr>
          <w:rFonts w:ascii="Calibri" w:hAnsi="Calibri"/>
          <w:lang w:val="en-US"/>
        </w:rPr>
        <w:t>, and</w:t>
      </w:r>
      <w:r w:rsidR="000F3F51" w:rsidRPr="00BE4722">
        <w:rPr>
          <w:rFonts w:ascii="Calibri" w:hAnsi="Calibri"/>
          <w:lang w:val="en-US"/>
        </w:rPr>
        <w:t xml:space="preserve"> eligibility has been established</w:t>
      </w:r>
      <w:r w:rsidR="009A2D23" w:rsidRPr="00BE4722">
        <w:rPr>
          <w:rFonts w:ascii="Calibri" w:hAnsi="Calibri"/>
          <w:b/>
          <w:lang w:val="en-US"/>
        </w:rPr>
        <w:t xml:space="preserve">, </w:t>
      </w:r>
      <w:r w:rsidR="009A2D23" w:rsidRPr="00BE4722">
        <w:rPr>
          <w:rFonts w:ascii="Calibri" w:hAnsi="Calibri"/>
          <w:lang w:val="en-US"/>
        </w:rPr>
        <w:t>these</w:t>
      </w:r>
      <w:r w:rsidR="000F3F51" w:rsidRPr="00BE4722">
        <w:rPr>
          <w:rFonts w:ascii="Calibri" w:hAnsi="Calibri"/>
          <w:lang w:val="en-US"/>
        </w:rPr>
        <w:t xml:space="preserve"> children will be prioritised above fee paying places, in the admissions </w:t>
      </w:r>
      <w:r w:rsidR="00752A9D" w:rsidRPr="00BE4722">
        <w:rPr>
          <w:rFonts w:ascii="Calibri" w:hAnsi="Calibri"/>
          <w:lang w:val="en-US"/>
        </w:rPr>
        <w:t>process or</w:t>
      </w:r>
      <w:r w:rsidRPr="00BE4722">
        <w:rPr>
          <w:rFonts w:ascii="Calibri" w:hAnsi="Calibri"/>
          <w:lang w:val="en-US"/>
        </w:rPr>
        <w:t xml:space="preserve"> Low income families priorotiesed in the allocation of 15 &amp; 30 hours places.</w:t>
      </w:r>
    </w:p>
    <w:p w14:paraId="394B56EC" w14:textId="77777777" w:rsidR="00056715" w:rsidRPr="00E45941" w:rsidRDefault="00056715" w:rsidP="00056715">
      <w:pPr>
        <w:widowControl w:val="0"/>
        <w:autoSpaceDE w:val="0"/>
        <w:autoSpaceDN w:val="0"/>
        <w:adjustRightInd w:val="0"/>
        <w:rPr>
          <w:rFonts w:ascii="Calibri" w:hAnsi="Calibri"/>
          <w:lang w:val="en-US"/>
        </w:rPr>
      </w:pPr>
    </w:p>
    <w:p w14:paraId="3F0DEC2D" w14:textId="044C1D78" w:rsidR="00C02806" w:rsidRPr="00E45941" w:rsidRDefault="006C735B"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t>The fee</w:t>
      </w:r>
      <w:r w:rsidR="00056715" w:rsidRPr="00BE4722">
        <w:rPr>
          <w:rFonts w:ascii="Calibri" w:hAnsi="Calibri"/>
          <w:lang w:val="en-US"/>
        </w:rPr>
        <w:t>s</w:t>
      </w:r>
      <w:r w:rsidR="00C02806" w:rsidRPr="00E45941">
        <w:rPr>
          <w:rFonts w:ascii="Calibri" w:hAnsi="Calibri"/>
          <w:lang w:val="en-US"/>
        </w:rPr>
        <w:t xml:space="preserve"> charged </w:t>
      </w:r>
      <w:r w:rsidRPr="00E45941">
        <w:rPr>
          <w:rFonts w:ascii="Calibri" w:hAnsi="Calibri"/>
          <w:lang w:val="en-US"/>
        </w:rPr>
        <w:t xml:space="preserve">will be set </w:t>
      </w:r>
      <w:r w:rsidR="005D283D" w:rsidRPr="00E45941">
        <w:rPr>
          <w:rFonts w:ascii="Calibri" w:hAnsi="Calibri"/>
          <w:lang w:val="en-US"/>
        </w:rPr>
        <w:t>by the Governing Body for the term</w:t>
      </w:r>
      <w:r w:rsidR="00C02806" w:rsidRPr="00E45941">
        <w:rPr>
          <w:rFonts w:ascii="Calibri" w:hAnsi="Calibri"/>
          <w:lang w:val="en-US"/>
        </w:rPr>
        <w:t>. This will ensure the school can budget effectively, and maintain services whether the places are free entitlement places or fee paid places. The school will maintain its commitment to provide as many Free Entitlement places as possible.</w:t>
      </w:r>
    </w:p>
    <w:p w14:paraId="355CF916" w14:textId="77777777" w:rsidR="00C02806" w:rsidRPr="00E45941" w:rsidRDefault="00C02806" w:rsidP="00C02806">
      <w:pPr>
        <w:widowControl w:val="0"/>
        <w:autoSpaceDE w:val="0"/>
        <w:autoSpaceDN w:val="0"/>
        <w:adjustRightInd w:val="0"/>
        <w:rPr>
          <w:rFonts w:ascii="Calibri" w:hAnsi="Calibri"/>
          <w:lang w:val="en-US"/>
        </w:rPr>
      </w:pPr>
    </w:p>
    <w:p w14:paraId="2C3D6B62" w14:textId="5D0D9370" w:rsidR="006C735B" w:rsidRPr="00E45941" w:rsidRDefault="00C02806"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t xml:space="preserve">The school and Governing Body will monitor the impact of paid places on the quality of provision and delivery of the </w:t>
      </w:r>
      <w:r w:rsidR="006C735B" w:rsidRPr="00E45941">
        <w:rPr>
          <w:rFonts w:ascii="Calibri" w:hAnsi="Calibri"/>
          <w:lang w:val="en-US"/>
        </w:rPr>
        <w:t xml:space="preserve">EYFS ratios and </w:t>
      </w:r>
      <w:r w:rsidR="0084086E" w:rsidRPr="00BE4722">
        <w:rPr>
          <w:rFonts w:ascii="Calibri" w:hAnsi="Calibri"/>
          <w:lang w:val="en-US"/>
        </w:rPr>
        <w:t>e</w:t>
      </w:r>
      <w:r w:rsidR="006C735B" w:rsidRPr="00BE4722">
        <w:rPr>
          <w:rFonts w:ascii="Calibri" w:hAnsi="Calibri"/>
          <w:lang w:val="en-US"/>
        </w:rPr>
        <w:t>qu</w:t>
      </w:r>
      <w:r w:rsidRPr="00BE4722">
        <w:rPr>
          <w:rFonts w:ascii="Calibri" w:hAnsi="Calibri"/>
          <w:lang w:val="en-US"/>
        </w:rPr>
        <w:t>a</w:t>
      </w:r>
      <w:r w:rsidR="006C735B" w:rsidRPr="00BE4722">
        <w:rPr>
          <w:rFonts w:ascii="Calibri" w:hAnsi="Calibri"/>
          <w:lang w:val="en-US"/>
        </w:rPr>
        <w:t>lity</w:t>
      </w:r>
      <w:r w:rsidR="0084086E" w:rsidRPr="00BE4722">
        <w:rPr>
          <w:rFonts w:ascii="Calibri" w:hAnsi="Calibri"/>
          <w:lang w:val="en-US"/>
        </w:rPr>
        <w:t xml:space="preserve"> of access to the school</w:t>
      </w:r>
      <w:r w:rsidRPr="00E45941">
        <w:rPr>
          <w:rFonts w:ascii="Calibri" w:hAnsi="Calibri"/>
          <w:lang w:val="en-US"/>
        </w:rPr>
        <w:t>.</w:t>
      </w:r>
    </w:p>
    <w:p w14:paraId="2AEEC422" w14:textId="77777777" w:rsidR="00C02806" w:rsidRPr="00E45941" w:rsidRDefault="00C02806" w:rsidP="00C02806">
      <w:pPr>
        <w:widowControl w:val="0"/>
        <w:autoSpaceDE w:val="0"/>
        <w:autoSpaceDN w:val="0"/>
        <w:adjustRightInd w:val="0"/>
        <w:rPr>
          <w:rFonts w:ascii="Calibri" w:hAnsi="Calibri"/>
          <w:lang w:val="en-US"/>
        </w:rPr>
      </w:pPr>
    </w:p>
    <w:p w14:paraId="51545286" w14:textId="251B2766" w:rsidR="00C02806" w:rsidRPr="00E45941" w:rsidRDefault="00C02806" w:rsidP="002D6A51">
      <w:pPr>
        <w:widowControl w:val="0"/>
        <w:numPr>
          <w:ilvl w:val="0"/>
          <w:numId w:val="4"/>
        </w:numPr>
        <w:autoSpaceDE w:val="0"/>
        <w:autoSpaceDN w:val="0"/>
        <w:adjustRightInd w:val="0"/>
        <w:rPr>
          <w:rFonts w:ascii="Calibri" w:hAnsi="Calibri"/>
          <w:lang w:val="en-US"/>
        </w:rPr>
      </w:pPr>
      <w:r w:rsidRPr="00E45941">
        <w:rPr>
          <w:rFonts w:ascii="Calibri" w:hAnsi="Calibri"/>
          <w:lang w:val="en-US"/>
        </w:rPr>
        <w:lastRenderedPageBreak/>
        <w:t xml:space="preserve">Payment </w:t>
      </w:r>
      <w:r w:rsidR="0084086E" w:rsidRPr="00BE4722">
        <w:rPr>
          <w:rFonts w:ascii="Calibri" w:hAnsi="Calibri"/>
          <w:lang w:val="en-US"/>
        </w:rPr>
        <w:t xml:space="preserve">as a ‘retainer’ </w:t>
      </w:r>
      <w:r w:rsidR="0084086E" w:rsidRPr="00E45941">
        <w:rPr>
          <w:rFonts w:ascii="Calibri" w:hAnsi="Calibri"/>
          <w:lang w:val="en-US"/>
        </w:rPr>
        <w:t xml:space="preserve">to </w:t>
      </w:r>
      <w:r w:rsidRPr="00E45941">
        <w:rPr>
          <w:rFonts w:ascii="Calibri" w:hAnsi="Calibri"/>
          <w:lang w:val="en-US"/>
        </w:rPr>
        <w:t xml:space="preserve">secure a place prior to the child’s </w:t>
      </w:r>
      <w:r w:rsidR="0084086E" w:rsidRPr="00BE4722">
        <w:rPr>
          <w:rFonts w:ascii="Calibri" w:hAnsi="Calibri"/>
          <w:lang w:val="en-US"/>
        </w:rPr>
        <w:t>taking up the place</w:t>
      </w:r>
      <w:r w:rsidR="00876B7D" w:rsidRPr="00BE4722">
        <w:rPr>
          <w:rFonts w:ascii="Calibri" w:hAnsi="Calibri"/>
          <w:lang w:val="en-US"/>
        </w:rPr>
        <w:t xml:space="preserve"> </w:t>
      </w:r>
      <w:r w:rsidR="00876B7D" w:rsidRPr="00E45941">
        <w:rPr>
          <w:rFonts w:ascii="Calibri" w:hAnsi="Calibri"/>
          <w:lang w:val="en-US"/>
        </w:rPr>
        <w:t>is not possible</w:t>
      </w:r>
      <w:r w:rsidR="00EA3134" w:rsidRPr="00E45941">
        <w:rPr>
          <w:rFonts w:ascii="Calibri" w:hAnsi="Calibri"/>
          <w:lang w:val="en-US"/>
        </w:rPr>
        <w:t xml:space="preserve">, </w:t>
      </w:r>
      <w:r w:rsidR="0084086E" w:rsidRPr="00BE4722">
        <w:rPr>
          <w:rFonts w:ascii="Calibri" w:hAnsi="Calibri"/>
          <w:lang w:val="en-US"/>
        </w:rPr>
        <w:t>and</w:t>
      </w:r>
      <w:r w:rsidR="0084086E" w:rsidRPr="00E45941">
        <w:rPr>
          <w:rFonts w:ascii="Calibri" w:hAnsi="Calibri"/>
          <w:lang w:val="en-US"/>
        </w:rPr>
        <w:t xml:space="preserve"> </w:t>
      </w:r>
      <w:r w:rsidRPr="00E45941">
        <w:rPr>
          <w:rFonts w:ascii="Calibri" w:hAnsi="Calibri"/>
          <w:lang w:val="en-US"/>
        </w:rPr>
        <w:t xml:space="preserve">would only </w:t>
      </w:r>
      <w:r w:rsidR="0084086E" w:rsidRPr="00E45941">
        <w:rPr>
          <w:rFonts w:ascii="Calibri" w:hAnsi="Calibri"/>
          <w:lang w:val="en-US"/>
        </w:rPr>
        <w:t xml:space="preserve">be considered by the Governing </w:t>
      </w:r>
      <w:r w:rsidR="0084086E" w:rsidRPr="00BE4722">
        <w:rPr>
          <w:rFonts w:ascii="Calibri" w:hAnsi="Calibri"/>
          <w:lang w:val="en-US"/>
        </w:rPr>
        <w:t>B</w:t>
      </w:r>
      <w:r w:rsidRPr="00BE4722">
        <w:rPr>
          <w:rFonts w:ascii="Calibri" w:hAnsi="Calibri"/>
          <w:lang w:val="en-US"/>
        </w:rPr>
        <w:t>ody</w:t>
      </w:r>
      <w:r w:rsidRPr="00E45941">
        <w:rPr>
          <w:rFonts w:ascii="Calibri" w:hAnsi="Calibri"/>
          <w:lang w:val="en-US"/>
        </w:rPr>
        <w:t xml:space="preserve"> in exceptional circumstances where the place might otherwise remain empty.</w:t>
      </w:r>
      <w:r w:rsidR="0084086E" w:rsidRPr="00BE4722">
        <w:rPr>
          <w:rFonts w:ascii="Calibri" w:hAnsi="Calibri"/>
          <w:lang w:val="en-US"/>
        </w:rPr>
        <w:t xml:space="preserve"> The school remains committed to ensuring the all school’s places are filled enabling children to access the early childhood education provision available. Retainer fees would only serve to block another child’s access to this public resource.</w:t>
      </w:r>
    </w:p>
    <w:p w14:paraId="65A29170" w14:textId="77777777" w:rsidR="004A5C2D" w:rsidRPr="00E45941" w:rsidRDefault="004A5C2D" w:rsidP="004A5C2D">
      <w:pPr>
        <w:widowControl w:val="0"/>
        <w:autoSpaceDE w:val="0"/>
        <w:autoSpaceDN w:val="0"/>
        <w:adjustRightInd w:val="0"/>
        <w:rPr>
          <w:rFonts w:ascii="Calibri" w:hAnsi="Calibri"/>
          <w:lang w:val="en-US"/>
        </w:rPr>
      </w:pPr>
    </w:p>
    <w:p w14:paraId="104C9952" w14:textId="48C05CD6" w:rsidR="004A5C2D" w:rsidRPr="00E45941" w:rsidRDefault="00995D3D" w:rsidP="002D6A51">
      <w:pPr>
        <w:widowControl w:val="0"/>
        <w:numPr>
          <w:ilvl w:val="0"/>
          <w:numId w:val="4"/>
        </w:numPr>
        <w:autoSpaceDE w:val="0"/>
        <w:autoSpaceDN w:val="0"/>
        <w:adjustRightInd w:val="0"/>
        <w:rPr>
          <w:rFonts w:ascii="Calibri" w:hAnsi="Calibri"/>
          <w:lang w:val="en-US"/>
        </w:rPr>
      </w:pPr>
      <w:r>
        <w:rPr>
          <w:rFonts w:ascii="Calibri" w:hAnsi="Calibri"/>
          <w:color w:val="000000"/>
        </w:rPr>
        <w:t>All</w:t>
      </w:r>
      <w:r w:rsidRPr="00E45941">
        <w:rPr>
          <w:rFonts w:ascii="Calibri" w:hAnsi="Calibri"/>
          <w:color w:val="000000"/>
        </w:rPr>
        <w:t xml:space="preserve"> charges should cover </w:t>
      </w:r>
      <w:r>
        <w:rPr>
          <w:rFonts w:ascii="Calibri" w:hAnsi="Calibri"/>
          <w:color w:val="000000"/>
        </w:rPr>
        <w:t>the full cost</w:t>
      </w:r>
      <w:r w:rsidR="004A5C2D" w:rsidRPr="00E45941">
        <w:rPr>
          <w:rFonts w:ascii="Calibri" w:hAnsi="Calibri"/>
          <w:color w:val="000000"/>
        </w:rPr>
        <w:t xml:space="preserve"> of the provision but not make a profit.</w:t>
      </w:r>
    </w:p>
    <w:p w14:paraId="0E5BDA89" w14:textId="77777777" w:rsidR="005D283D" w:rsidRDefault="005D283D" w:rsidP="005D283D">
      <w:pPr>
        <w:pStyle w:val="ListParagraph"/>
        <w:rPr>
          <w:rFonts w:ascii="Calibri" w:hAnsi="Calibri"/>
          <w:sz w:val="22"/>
          <w:szCs w:val="22"/>
          <w:lang w:val="en-US"/>
        </w:rPr>
      </w:pPr>
    </w:p>
    <w:p w14:paraId="2B53F902" w14:textId="77F7ADFA" w:rsidR="007224CB" w:rsidRPr="007224CB" w:rsidRDefault="00022D3A" w:rsidP="007224CB">
      <w:pPr>
        <w:widowControl w:val="0"/>
        <w:autoSpaceDE w:val="0"/>
        <w:autoSpaceDN w:val="0"/>
        <w:adjustRightInd w:val="0"/>
        <w:rPr>
          <w:rFonts w:ascii="Calibri" w:hAnsi="Calibri"/>
          <w:b/>
          <w:sz w:val="28"/>
          <w:szCs w:val="28"/>
          <w:lang w:val="en-US"/>
        </w:rPr>
      </w:pPr>
      <w:r>
        <w:rPr>
          <w:rFonts w:ascii="Calibri" w:hAnsi="Calibri"/>
          <w:b/>
          <w:sz w:val="28"/>
          <w:szCs w:val="28"/>
          <w:lang w:val="en-US"/>
        </w:rPr>
        <w:t>Extended Services</w:t>
      </w:r>
      <w:r w:rsidR="007224CB">
        <w:rPr>
          <w:rFonts w:ascii="Calibri" w:hAnsi="Calibri"/>
          <w:b/>
          <w:sz w:val="28"/>
          <w:szCs w:val="28"/>
          <w:lang w:val="en-US"/>
        </w:rPr>
        <w:t xml:space="preserve"> - </w:t>
      </w:r>
      <w:r w:rsidR="007224CB">
        <w:rPr>
          <w:rFonts w:ascii="Calibri" w:hAnsi="Calibri"/>
          <w:b/>
          <w:sz w:val="28"/>
          <w:szCs w:val="22"/>
          <w:lang w:val="en-US"/>
        </w:rPr>
        <w:t>wrap around care</w:t>
      </w:r>
      <w:r w:rsidR="00752A9D">
        <w:rPr>
          <w:rFonts w:ascii="Calibri" w:hAnsi="Calibri"/>
          <w:b/>
          <w:sz w:val="28"/>
          <w:szCs w:val="22"/>
          <w:lang w:val="en-US"/>
        </w:rPr>
        <w:t>, out</w:t>
      </w:r>
      <w:r w:rsidR="007224CB">
        <w:rPr>
          <w:rFonts w:ascii="Calibri" w:hAnsi="Calibri"/>
          <w:b/>
          <w:sz w:val="28"/>
          <w:szCs w:val="22"/>
          <w:lang w:val="en-US"/>
        </w:rPr>
        <w:t xml:space="preserve"> of school hours</w:t>
      </w:r>
    </w:p>
    <w:p w14:paraId="4F847CFF" w14:textId="644E1CB1" w:rsidR="007224CB" w:rsidRDefault="007224CB" w:rsidP="007224CB">
      <w:pPr>
        <w:widowControl w:val="0"/>
        <w:autoSpaceDE w:val="0"/>
        <w:autoSpaceDN w:val="0"/>
        <w:adjustRightInd w:val="0"/>
        <w:outlineLvl w:val="0"/>
        <w:rPr>
          <w:rFonts w:ascii="Calibri" w:hAnsi="Calibri"/>
        </w:rPr>
      </w:pPr>
      <w:r>
        <w:rPr>
          <w:rFonts w:ascii="Calibri" w:hAnsi="Calibri"/>
        </w:rPr>
        <w:t xml:space="preserve">Where the school provides additional services, outside of the </w:t>
      </w:r>
      <w:r w:rsidR="00752A9D">
        <w:rPr>
          <w:rFonts w:ascii="Calibri" w:hAnsi="Calibri"/>
        </w:rPr>
        <w:t>normal free</w:t>
      </w:r>
      <w:r>
        <w:rPr>
          <w:rFonts w:ascii="Calibri" w:hAnsi="Calibri"/>
        </w:rPr>
        <w:t xml:space="preserve"> entitlement sessions and school day, the fees payable for each services will be detailed in </w:t>
      </w:r>
      <w:r w:rsidR="00752A9D">
        <w:rPr>
          <w:rFonts w:ascii="Calibri" w:hAnsi="Calibri"/>
        </w:rPr>
        <w:t xml:space="preserve">the places and in the scale of </w:t>
      </w:r>
      <w:r>
        <w:rPr>
          <w:rFonts w:ascii="Calibri" w:hAnsi="Calibri"/>
        </w:rPr>
        <w:t>charges.</w:t>
      </w:r>
    </w:p>
    <w:p w14:paraId="121AC281" w14:textId="77777777" w:rsidR="00995D3D" w:rsidRDefault="00995D3D" w:rsidP="005D283D">
      <w:pPr>
        <w:widowControl w:val="0"/>
        <w:autoSpaceDE w:val="0"/>
        <w:autoSpaceDN w:val="0"/>
        <w:adjustRightInd w:val="0"/>
        <w:rPr>
          <w:rFonts w:ascii="Calibri" w:hAnsi="Calibri"/>
          <w:b/>
          <w:sz w:val="28"/>
          <w:szCs w:val="28"/>
          <w:lang w:val="en-US"/>
        </w:rPr>
      </w:pPr>
    </w:p>
    <w:p w14:paraId="5B996708" w14:textId="16B66C44" w:rsidR="005D283D" w:rsidRDefault="00995D3D" w:rsidP="005D283D">
      <w:pPr>
        <w:widowControl w:val="0"/>
        <w:autoSpaceDE w:val="0"/>
        <w:autoSpaceDN w:val="0"/>
        <w:adjustRightInd w:val="0"/>
        <w:rPr>
          <w:rFonts w:ascii="Calibri" w:hAnsi="Calibri"/>
          <w:b/>
          <w:sz w:val="28"/>
          <w:szCs w:val="28"/>
          <w:lang w:val="en-US"/>
        </w:rPr>
      </w:pPr>
      <w:r>
        <w:rPr>
          <w:rFonts w:ascii="Calibri" w:hAnsi="Calibri"/>
          <w:b/>
          <w:sz w:val="28"/>
          <w:szCs w:val="28"/>
          <w:lang w:val="en-US"/>
        </w:rPr>
        <w:t xml:space="preserve">Late </w:t>
      </w:r>
      <w:r w:rsidR="00022D3A">
        <w:rPr>
          <w:rFonts w:ascii="Calibri" w:hAnsi="Calibri"/>
          <w:b/>
          <w:sz w:val="28"/>
          <w:szCs w:val="28"/>
          <w:lang w:val="en-US"/>
        </w:rPr>
        <w:t>pick up f</w:t>
      </w:r>
      <w:r w:rsidR="005D283D" w:rsidRPr="005D283D">
        <w:rPr>
          <w:rFonts w:ascii="Calibri" w:hAnsi="Calibri"/>
          <w:b/>
          <w:sz w:val="28"/>
          <w:szCs w:val="28"/>
          <w:lang w:val="en-US"/>
        </w:rPr>
        <w:t>ees</w:t>
      </w:r>
    </w:p>
    <w:p w14:paraId="1568E623" w14:textId="1CB3F0B8" w:rsidR="00022D3A" w:rsidRPr="00BE4722" w:rsidRDefault="00995D3D" w:rsidP="006C4CEB">
      <w:pPr>
        <w:rPr>
          <w:rFonts w:ascii="Calibri" w:hAnsi="Calibri"/>
        </w:rPr>
      </w:pPr>
      <w:r w:rsidRPr="00BE4722">
        <w:rPr>
          <w:rFonts w:ascii="Calibri" w:hAnsi="Calibri"/>
        </w:rPr>
        <w:t xml:space="preserve">A late fee will apply if a child </w:t>
      </w:r>
      <w:r w:rsidR="00BE4722" w:rsidRPr="00BE4722">
        <w:rPr>
          <w:rFonts w:ascii="Calibri" w:hAnsi="Calibri"/>
        </w:rPr>
        <w:t xml:space="preserve">is not collected </w:t>
      </w:r>
      <w:r w:rsidR="00022D3A" w:rsidRPr="00BE4722">
        <w:rPr>
          <w:rFonts w:ascii="Calibri" w:hAnsi="Calibri"/>
        </w:rPr>
        <w:t xml:space="preserve">on time </w:t>
      </w:r>
      <w:r w:rsidR="004E74A7" w:rsidRPr="00BE4722">
        <w:rPr>
          <w:rFonts w:ascii="Calibri" w:hAnsi="Calibri"/>
        </w:rPr>
        <w:t>at the end of the session</w:t>
      </w:r>
      <w:r w:rsidR="00BE4722" w:rsidRPr="00BE4722">
        <w:rPr>
          <w:rFonts w:ascii="Calibri" w:hAnsi="Calibri"/>
        </w:rPr>
        <w:t xml:space="preserve"> - outside of the agreed school hours or the contracted hours. </w:t>
      </w:r>
      <w:r w:rsidR="00022D3A" w:rsidRPr="00BE4722">
        <w:rPr>
          <w:rFonts w:ascii="Calibri" w:hAnsi="Calibri"/>
        </w:rPr>
        <w:t>i</w:t>
      </w:r>
      <w:r w:rsidR="00752A9D">
        <w:rPr>
          <w:rFonts w:ascii="Calibri" w:hAnsi="Calibri"/>
        </w:rPr>
        <w:t>.</w:t>
      </w:r>
      <w:r w:rsidR="00022D3A" w:rsidRPr="00BE4722">
        <w:rPr>
          <w:rFonts w:ascii="Calibri" w:hAnsi="Calibri"/>
        </w:rPr>
        <w:t>e.</w:t>
      </w:r>
    </w:p>
    <w:p w14:paraId="6938A3CB" w14:textId="32D51158" w:rsidR="00022D3A" w:rsidRPr="00BE4722" w:rsidRDefault="004E74A7" w:rsidP="00022D3A">
      <w:pPr>
        <w:pStyle w:val="ListParagraph"/>
        <w:numPr>
          <w:ilvl w:val="0"/>
          <w:numId w:val="6"/>
        </w:numPr>
        <w:rPr>
          <w:rFonts w:ascii="Calibri" w:hAnsi="Calibri"/>
        </w:rPr>
      </w:pPr>
      <w:r w:rsidRPr="00BE4722">
        <w:rPr>
          <w:rFonts w:ascii="Calibri" w:hAnsi="Calibri"/>
        </w:rPr>
        <w:t xml:space="preserve">12.00 </w:t>
      </w:r>
      <w:r w:rsidR="00022D3A" w:rsidRPr="00BE4722">
        <w:rPr>
          <w:rFonts w:ascii="Calibri" w:hAnsi="Calibri"/>
        </w:rPr>
        <w:t>noon</w:t>
      </w:r>
      <w:r w:rsidR="00056715" w:rsidRPr="00BE4722">
        <w:rPr>
          <w:rFonts w:ascii="Calibri" w:hAnsi="Calibri"/>
        </w:rPr>
        <w:t xml:space="preserve"> </w:t>
      </w:r>
      <w:r w:rsidR="00995D3D" w:rsidRPr="00BE4722">
        <w:rPr>
          <w:rFonts w:ascii="Calibri" w:hAnsi="Calibri"/>
        </w:rPr>
        <w:t xml:space="preserve">for </w:t>
      </w:r>
      <w:r w:rsidR="00022D3A" w:rsidRPr="00BE4722">
        <w:rPr>
          <w:rFonts w:ascii="Calibri" w:hAnsi="Calibri"/>
        </w:rPr>
        <w:t>morning children after the morning session ends</w:t>
      </w:r>
    </w:p>
    <w:p w14:paraId="1C9B9AC4" w14:textId="254BE1F6" w:rsidR="00BE4722" w:rsidRPr="00BE4722" w:rsidRDefault="00022D3A" w:rsidP="00BE4722">
      <w:pPr>
        <w:pStyle w:val="ListParagraph"/>
        <w:rPr>
          <w:rFonts w:ascii="Calibri" w:hAnsi="Calibri"/>
        </w:rPr>
      </w:pPr>
      <w:r w:rsidRPr="00BE4722">
        <w:rPr>
          <w:rFonts w:ascii="Calibri" w:hAnsi="Calibri"/>
        </w:rPr>
        <w:t>3.30pm for full time or afternoon children after</w:t>
      </w:r>
      <w:r w:rsidR="00E45941">
        <w:rPr>
          <w:rFonts w:ascii="Calibri" w:hAnsi="Calibri"/>
        </w:rPr>
        <w:t xml:space="preserve"> </w:t>
      </w:r>
      <w:r w:rsidR="00995D3D" w:rsidRPr="00BE4722">
        <w:rPr>
          <w:rFonts w:ascii="Calibri" w:hAnsi="Calibri"/>
        </w:rPr>
        <w:t xml:space="preserve">the </w:t>
      </w:r>
      <w:r w:rsidRPr="00BE4722">
        <w:rPr>
          <w:rFonts w:ascii="Calibri" w:hAnsi="Calibri"/>
        </w:rPr>
        <w:t>afternoon session ends</w:t>
      </w:r>
    </w:p>
    <w:p w14:paraId="4DAEE7C7" w14:textId="088657DF" w:rsidR="00BE4722" w:rsidRPr="00BE4722" w:rsidRDefault="00022D3A" w:rsidP="00BE4722">
      <w:pPr>
        <w:pStyle w:val="ListParagraph"/>
        <w:rPr>
          <w:rFonts w:ascii="Calibri" w:hAnsi="Calibri"/>
        </w:rPr>
      </w:pPr>
      <w:r w:rsidRPr="00BE4722">
        <w:rPr>
          <w:rFonts w:ascii="Calibri" w:hAnsi="Calibri"/>
        </w:rPr>
        <w:t xml:space="preserve">6:00pm for children attending the </w:t>
      </w:r>
      <w:r w:rsidR="00E45941">
        <w:rPr>
          <w:rFonts w:ascii="Calibri" w:hAnsi="Calibri"/>
        </w:rPr>
        <w:t>After School Cl</w:t>
      </w:r>
      <w:r w:rsidR="00BE4722" w:rsidRPr="00BE4722">
        <w:rPr>
          <w:rFonts w:ascii="Calibri" w:hAnsi="Calibri"/>
        </w:rPr>
        <w:t>ub</w:t>
      </w:r>
    </w:p>
    <w:p w14:paraId="4697096C" w14:textId="77777777" w:rsidR="00BE4722" w:rsidRPr="00BE4722" w:rsidRDefault="00BE4722" w:rsidP="00BE4722">
      <w:pPr>
        <w:pStyle w:val="ListParagraph"/>
        <w:rPr>
          <w:rFonts w:ascii="Calibri" w:hAnsi="Calibri"/>
        </w:rPr>
      </w:pPr>
    </w:p>
    <w:p w14:paraId="48AB95BB" w14:textId="0634B586" w:rsidR="00022D3A" w:rsidRPr="00BE4722" w:rsidRDefault="00995D3D" w:rsidP="006C4CEB">
      <w:pPr>
        <w:rPr>
          <w:rFonts w:ascii="Calibri" w:hAnsi="Calibri"/>
        </w:rPr>
      </w:pPr>
      <w:r w:rsidRPr="00BE4722">
        <w:rPr>
          <w:rFonts w:ascii="Calibri" w:hAnsi="Calibri"/>
        </w:rPr>
        <w:t xml:space="preserve">Late pick up of a child, can negatively impact on the </w:t>
      </w:r>
      <w:r w:rsidR="006C4CEB" w:rsidRPr="00BE4722">
        <w:rPr>
          <w:rFonts w:ascii="Calibri" w:hAnsi="Calibri"/>
        </w:rPr>
        <w:t>child</w:t>
      </w:r>
      <w:r w:rsidR="00022D3A" w:rsidRPr="00BE4722">
        <w:rPr>
          <w:rFonts w:ascii="Calibri" w:hAnsi="Calibri"/>
        </w:rPr>
        <w:t xml:space="preserve">’s wellbeing, </w:t>
      </w:r>
      <w:r w:rsidRPr="00BE4722">
        <w:rPr>
          <w:rFonts w:ascii="Calibri" w:hAnsi="Calibri"/>
        </w:rPr>
        <w:t xml:space="preserve">and the ability of </w:t>
      </w:r>
      <w:r w:rsidR="00BE4722" w:rsidRPr="00BE4722">
        <w:rPr>
          <w:rFonts w:ascii="Calibri" w:hAnsi="Calibri"/>
        </w:rPr>
        <w:t>staff</w:t>
      </w:r>
      <w:r w:rsidRPr="00BE4722">
        <w:rPr>
          <w:rFonts w:ascii="Calibri" w:hAnsi="Calibri"/>
        </w:rPr>
        <w:t xml:space="preserve"> to carry out their duties</w:t>
      </w:r>
      <w:r w:rsidR="006C4CEB" w:rsidRPr="00BE4722">
        <w:rPr>
          <w:rFonts w:ascii="Calibri" w:hAnsi="Calibri"/>
        </w:rPr>
        <w:t>.</w:t>
      </w:r>
      <w:r w:rsidR="00E45941">
        <w:rPr>
          <w:rFonts w:ascii="Calibri" w:hAnsi="Calibri"/>
        </w:rPr>
        <w:t xml:space="preserve">   </w:t>
      </w:r>
      <w:r w:rsidR="00BE4722" w:rsidRPr="00BE4722">
        <w:rPr>
          <w:rFonts w:ascii="Calibri" w:hAnsi="Calibri"/>
        </w:rPr>
        <w:t>The late fee is explained in the contract.</w:t>
      </w:r>
    </w:p>
    <w:p w14:paraId="79E36F4A" w14:textId="77777777" w:rsidR="00EF1C37" w:rsidRPr="00BE4722" w:rsidRDefault="00EF1C37" w:rsidP="00EF1C37">
      <w:pPr>
        <w:widowControl w:val="0"/>
        <w:autoSpaceDE w:val="0"/>
        <w:autoSpaceDN w:val="0"/>
        <w:adjustRightInd w:val="0"/>
        <w:rPr>
          <w:rFonts w:ascii="Calibri" w:hAnsi="Calibri"/>
          <w:color w:val="FF0000"/>
          <w:lang w:val="en-US"/>
        </w:rPr>
      </w:pPr>
    </w:p>
    <w:p w14:paraId="69193DBD" w14:textId="64308794" w:rsidR="00995D3D" w:rsidRDefault="00995D3D" w:rsidP="00EF1C37">
      <w:pPr>
        <w:widowControl w:val="0"/>
        <w:autoSpaceDE w:val="0"/>
        <w:autoSpaceDN w:val="0"/>
        <w:adjustRightInd w:val="0"/>
        <w:outlineLvl w:val="0"/>
        <w:rPr>
          <w:rFonts w:ascii="Calibri" w:hAnsi="Calibri"/>
          <w:b/>
          <w:sz w:val="28"/>
          <w:szCs w:val="22"/>
          <w:lang w:val="en-US"/>
        </w:rPr>
      </w:pPr>
      <w:r>
        <w:rPr>
          <w:rFonts w:ascii="Calibri" w:hAnsi="Calibri"/>
          <w:b/>
          <w:sz w:val="28"/>
          <w:szCs w:val="22"/>
          <w:lang w:val="en-US"/>
        </w:rPr>
        <w:t>Wrap around care out of school hours</w:t>
      </w:r>
    </w:p>
    <w:p w14:paraId="4C0BC5EA" w14:textId="247FC622" w:rsidR="007770DD" w:rsidRDefault="00995D3D" w:rsidP="00EF1C37">
      <w:pPr>
        <w:widowControl w:val="0"/>
        <w:autoSpaceDE w:val="0"/>
        <w:autoSpaceDN w:val="0"/>
        <w:adjustRightInd w:val="0"/>
        <w:outlineLvl w:val="0"/>
        <w:rPr>
          <w:rFonts w:ascii="Calibri" w:hAnsi="Calibri"/>
        </w:rPr>
      </w:pPr>
      <w:r>
        <w:rPr>
          <w:rFonts w:ascii="Calibri" w:hAnsi="Calibri"/>
        </w:rPr>
        <w:t>Where the school provides additional s</w:t>
      </w:r>
      <w:r w:rsidR="00E45941">
        <w:rPr>
          <w:rFonts w:ascii="Calibri" w:hAnsi="Calibri"/>
        </w:rPr>
        <w:t xml:space="preserve">ervices, outside of the normal </w:t>
      </w:r>
      <w:r>
        <w:rPr>
          <w:rFonts w:ascii="Calibri" w:hAnsi="Calibri"/>
        </w:rPr>
        <w:t xml:space="preserve">free entitlement sessions and school </w:t>
      </w:r>
      <w:proofErr w:type="gramStart"/>
      <w:r>
        <w:rPr>
          <w:rFonts w:ascii="Calibri" w:hAnsi="Calibri"/>
        </w:rPr>
        <w:t xml:space="preserve">day,   </w:t>
      </w:r>
      <w:proofErr w:type="gramEnd"/>
      <w:r>
        <w:rPr>
          <w:rFonts w:ascii="Calibri" w:hAnsi="Calibri"/>
        </w:rPr>
        <w:t>in support of families</w:t>
      </w:r>
      <w:r w:rsidR="00752A9D">
        <w:rPr>
          <w:rFonts w:ascii="Calibri" w:hAnsi="Calibri"/>
        </w:rPr>
        <w:t xml:space="preserve"> </w:t>
      </w:r>
      <w:r w:rsidR="007770DD">
        <w:rPr>
          <w:rFonts w:ascii="Calibri" w:hAnsi="Calibri"/>
        </w:rPr>
        <w:t>the fees payable for each ser</w:t>
      </w:r>
      <w:r>
        <w:rPr>
          <w:rFonts w:ascii="Calibri" w:hAnsi="Calibri"/>
        </w:rPr>
        <w:t>v</w:t>
      </w:r>
      <w:r w:rsidR="007770DD">
        <w:rPr>
          <w:rFonts w:ascii="Calibri" w:hAnsi="Calibri"/>
        </w:rPr>
        <w:t>ic</w:t>
      </w:r>
      <w:r>
        <w:rPr>
          <w:rFonts w:ascii="Calibri" w:hAnsi="Calibri"/>
        </w:rPr>
        <w:t>es will be detailed in the</w:t>
      </w:r>
      <w:r w:rsidR="007770DD">
        <w:rPr>
          <w:rFonts w:ascii="Calibri" w:hAnsi="Calibri"/>
        </w:rPr>
        <w:t xml:space="preserve"> </w:t>
      </w:r>
      <w:r>
        <w:rPr>
          <w:rFonts w:ascii="Calibri" w:hAnsi="Calibri"/>
        </w:rPr>
        <w:t xml:space="preserve">places and in the scale of </w:t>
      </w:r>
      <w:r w:rsidR="007770DD">
        <w:rPr>
          <w:rFonts w:ascii="Calibri" w:hAnsi="Calibri"/>
        </w:rPr>
        <w:t xml:space="preserve"> charges.</w:t>
      </w:r>
    </w:p>
    <w:p w14:paraId="79929EE8" w14:textId="77777777" w:rsidR="007770DD" w:rsidRDefault="007770DD" w:rsidP="00EF1C37">
      <w:pPr>
        <w:widowControl w:val="0"/>
        <w:autoSpaceDE w:val="0"/>
        <w:autoSpaceDN w:val="0"/>
        <w:adjustRightInd w:val="0"/>
        <w:outlineLvl w:val="0"/>
        <w:rPr>
          <w:rFonts w:ascii="Calibri" w:hAnsi="Calibri"/>
        </w:rPr>
      </w:pPr>
    </w:p>
    <w:p w14:paraId="003EA03A" w14:textId="1EB47DEA" w:rsidR="007770DD" w:rsidRPr="00BE4722" w:rsidRDefault="00EF1C37" w:rsidP="00BE4722">
      <w:pPr>
        <w:widowControl w:val="0"/>
        <w:autoSpaceDE w:val="0"/>
        <w:autoSpaceDN w:val="0"/>
        <w:adjustRightInd w:val="0"/>
        <w:outlineLvl w:val="0"/>
        <w:rPr>
          <w:rFonts w:ascii="Calibri" w:hAnsi="Calibri"/>
        </w:rPr>
      </w:pPr>
      <w:r w:rsidRPr="000F3F51">
        <w:rPr>
          <w:rFonts w:ascii="Calibri" w:hAnsi="Calibri"/>
          <w:b/>
          <w:sz w:val="28"/>
          <w:szCs w:val="22"/>
          <w:lang w:val="en-US"/>
        </w:rPr>
        <w:t>Voluntary Contributions</w:t>
      </w:r>
    </w:p>
    <w:p w14:paraId="500B5DB6" w14:textId="3D6645F3"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Chelwood Nursery School invites parents to make voluntary contributions to make school funds go further. Parents are invited to make contributions to support the following, ‘Healthy snacks’, the provision of</w:t>
      </w:r>
      <w:r w:rsidR="004A5C2D" w:rsidRPr="00BE4722">
        <w:rPr>
          <w:rFonts w:ascii="Calibri" w:hAnsi="Calibri"/>
          <w:lang w:val="en-US"/>
        </w:rPr>
        <w:t xml:space="preserve"> a school book Lending library </w:t>
      </w:r>
      <w:r w:rsidRPr="00BE4722">
        <w:rPr>
          <w:rFonts w:ascii="Calibri" w:hAnsi="Calibri"/>
          <w:lang w:val="en-US"/>
        </w:rPr>
        <w:t xml:space="preserve">and Activity Packs for Home lending library.  </w:t>
      </w:r>
    </w:p>
    <w:p w14:paraId="5F16F398" w14:textId="77777777" w:rsidR="00EF1C37" w:rsidRPr="00BE4722" w:rsidRDefault="00EF1C37" w:rsidP="00EF1C37">
      <w:pPr>
        <w:widowControl w:val="0"/>
        <w:autoSpaceDE w:val="0"/>
        <w:autoSpaceDN w:val="0"/>
        <w:adjustRightInd w:val="0"/>
        <w:rPr>
          <w:rFonts w:ascii="Calibri" w:hAnsi="Calibri"/>
          <w:lang w:val="en-US"/>
        </w:rPr>
      </w:pPr>
    </w:p>
    <w:p w14:paraId="0E8BFE51" w14:textId="77777777"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 xml:space="preserve">In line with government regulations parents are advised that: </w:t>
      </w:r>
    </w:p>
    <w:p w14:paraId="2BA812B6" w14:textId="77777777" w:rsidR="00EF1C37" w:rsidRPr="00BE4722" w:rsidRDefault="00EF1C37" w:rsidP="00EF1C37">
      <w:pPr>
        <w:widowControl w:val="0"/>
        <w:numPr>
          <w:ilvl w:val="0"/>
          <w:numId w:val="2"/>
        </w:numPr>
        <w:autoSpaceDE w:val="0"/>
        <w:autoSpaceDN w:val="0"/>
        <w:adjustRightInd w:val="0"/>
        <w:rPr>
          <w:rFonts w:ascii="Calibri" w:hAnsi="Calibri"/>
          <w:lang w:val="en-US"/>
        </w:rPr>
      </w:pPr>
      <w:r w:rsidRPr="00BE4722">
        <w:rPr>
          <w:rFonts w:ascii="Calibri" w:hAnsi="Calibri"/>
          <w:lang w:val="en-US"/>
        </w:rPr>
        <w:t xml:space="preserve">All contributions are voluntary, </w:t>
      </w:r>
    </w:p>
    <w:p w14:paraId="69E2AD2D" w14:textId="77777777" w:rsidR="00EF1C37" w:rsidRPr="00BE4722" w:rsidRDefault="00EF1C37" w:rsidP="00EF1C37">
      <w:pPr>
        <w:widowControl w:val="0"/>
        <w:numPr>
          <w:ilvl w:val="0"/>
          <w:numId w:val="2"/>
        </w:numPr>
        <w:autoSpaceDE w:val="0"/>
        <w:autoSpaceDN w:val="0"/>
        <w:adjustRightInd w:val="0"/>
        <w:rPr>
          <w:rFonts w:ascii="Calibri" w:hAnsi="Calibri"/>
          <w:lang w:val="en-US"/>
        </w:rPr>
      </w:pPr>
      <w:r w:rsidRPr="00BE4722">
        <w:rPr>
          <w:rFonts w:ascii="Calibri" w:hAnsi="Calibri"/>
          <w:lang w:val="en-US"/>
        </w:rPr>
        <w:t>Children of parents who do not contribute will not be treated any differently, no pupil may be left out of an activity because his or her parents cannot, or will not, make a contribution of any kind.</w:t>
      </w:r>
    </w:p>
    <w:p w14:paraId="381A881E" w14:textId="77777777" w:rsidR="00EF1C37" w:rsidRPr="00BE4722" w:rsidRDefault="00EF1C37" w:rsidP="00EF1C37">
      <w:pPr>
        <w:widowControl w:val="0"/>
        <w:numPr>
          <w:ilvl w:val="0"/>
          <w:numId w:val="1"/>
        </w:numPr>
        <w:autoSpaceDE w:val="0"/>
        <w:autoSpaceDN w:val="0"/>
        <w:adjustRightInd w:val="0"/>
        <w:rPr>
          <w:rFonts w:ascii="Calibri" w:hAnsi="Calibri"/>
          <w:lang w:val="en-US"/>
        </w:rPr>
      </w:pPr>
      <w:r w:rsidRPr="00BE4722">
        <w:rPr>
          <w:rFonts w:ascii="Calibri" w:hAnsi="Calibri"/>
          <w:lang w:val="en-US"/>
        </w:rPr>
        <w:t xml:space="preserve">these activities cannot take place without some help from parents, and where there are not enough voluntary contributions to make these activities possible, then these activities will be cancelled. </w:t>
      </w:r>
    </w:p>
    <w:p w14:paraId="6CE4A889" w14:textId="77777777" w:rsidR="00EF1C37" w:rsidRPr="000F3F51" w:rsidRDefault="00EF1C37" w:rsidP="00EF1C37">
      <w:pPr>
        <w:widowControl w:val="0"/>
        <w:autoSpaceDE w:val="0"/>
        <w:autoSpaceDN w:val="0"/>
        <w:adjustRightInd w:val="0"/>
        <w:rPr>
          <w:rFonts w:ascii="Calibri" w:hAnsi="Calibri"/>
          <w:sz w:val="22"/>
          <w:szCs w:val="22"/>
          <w:lang w:val="en-US"/>
        </w:rPr>
      </w:pPr>
    </w:p>
    <w:p w14:paraId="1B226E1B" w14:textId="16FED6BC" w:rsidR="00EF1C37" w:rsidRPr="000F3F51" w:rsidRDefault="00EF1C37" w:rsidP="00EF1C37">
      <w:pPr>
        <w:widowControl w:val="0"/>
        <w:autoSpaceDE w:val="0"/>
        <w:autoSpaceDN w:val="0"/>
        <w:adjustRightInd w:val="0"/>
        <w:outlineLvl w:val="0"/>
        <w:rPr>
          <w:rFonts w:ascii="Calibri" w:hAnsi="Calibri"/>
          <w:b/>
          <w:sz w:val="28"/>
          <w:szCs w:val="22"/>
          <w:lang w:val="en-US"/>
        </w:rPr>
      </w:pPr>
      <w:r w:rsidRPr="000F3F51">
        <w:rPr>
          <w:rFonts w:ascii="Calibri" w:hAnsi="Calibri"/>
          <w:b/>
          <w:sz w:val="28"/>
          <w:szCs w:val="22"/>
          <w:lang w:val="en-US"/>
        </w:rPr>
        <w:t xml:space="preserve">Education outside school </w:t>
      </w:r>
      <w:proofErr w:type="gramStart"/>
      <w:r w:rsidRPr="000F3F51">
        <w:rPr>
          <w:rFonts w:ascii="Calibri" w:hAnsi="Calibri"/>
          <w:b/>
          <w:sz w:val="28"/>
          <w:szCs w:val="22"/>
          <w:lang w:val="en-US"/>
        </w:rPr>
        <w:t xml:space="preserve">hours </w:t>
      </w:r>
      <w:r w:rsidR="007B6366">
        <w:rPr>
          <w:rFonts w:ascii="Calibri" w:hAnsi="Calibri"/>
          <w:b/>
          <w:sz w:val="28"/>
          <w:szCs w:val="22"/>
          <w:lang w:val="en-US"/>
        </w:rPr>
        <w:t xml:space="preserve"> -</w:t>
      </w:r>
      <w:proofErr w:type="gramEnd"/>
      <w:r w:rsidR="007B6366">
        <w:rPr>
          <w:rFonts w:ascii="Calibri" w:hAnsi="Calibri"/>
          <w:b/>
          <w:sz w:val="28"/>
          <w:szCs w:val="22"/>
          <w:lang w:val="en-US"/>
        </w:rPr>
        <w:t xml:space="preserve"> </w:t>
      </w:r>
      <w:r w:rsidRPr="000F3F51">
        <w:rPr>
          <w:rFonts w:ascii="Calibri" w:hAnsi="Calibri"/>
          <w:b/>
          <w:sz w:val="28"/>
          <w:szCs w:val="22"/>
          <w:lang w:val="en-US"/>
        </w:rPr>
        <w:t xml:space="preserve"> ‘optional extr</w:t>
      </w:r>
      <w:r w:rsidR="00BD686A">
        <w:rPr>
          <w:rFonts w:ascii="Calibri" w:hAnsi="Calibri"/>
          <w:b/>
          <w:sz w:val="28"/>
          <w:szCs w:val="22"/>
          <w:lang w:val="en-US"/>
        </w:rPr>
        <w:t>as’</w:t>
      </w:r>
    </w:p>
    <w:p w14:paraId="12E6CFAA" w14:textId="77777777" w:rsidR="00EF1C37" w:rsidRPr="000F3F51" w:rsidRDefault="00EF1C37" w:rsidP="00EF1C37">
      <w:pPr>
        <w:widowControl w:val="0"/>
        <w:autoSpaceDE w:val="0"/>
        <w:autoSpaceDN w:val="0"/>
        <w:adjustRightInd w:val="0"/>
        <w:rPr>
          <w:rFonts w:ascii="Calibri" w:hAnsi="Calibri"/>
          <w:b/>
          <w:sz w:val="22"/>
          <w:szCs w:val="22"/>
          <w:lang w:val="en-US"/>
        </w:rPr>
      </w:pPr>
    </w:p>
    <w:p w14:paraId="3BB955AB" w14:textId="77777777"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 xml:space="preserve">The Governing Body of Chelwood Nursery School may charge for activities that happen wholly or in </w:t>
      </w:r>
      <w:r w:rsidRPr="00BE4722">
        <w:rPr>
          <w:rFonts w:ascii="Calibri" w:hAnsi="Calibri"/>
          <w:lang w:val="en-US"/>
        </w:rPr>
        <w:lastRenderedPageBreak/>
        <w:t xml:space="preserve">partly outside school hours. These activities may be charged for as ‘optional extras.’  Charges for these activities will be made to cover the actual costs of the activity taking place. This may include the cost of renting space for the activity to take place, entrance fees to a venue, professional fees of a service provider, transport costs for traveling to the activity. In the case of a trip to the theatre charges would cover the actual cost of transport to the theatre and the cost of the tickets.  The permitted charge may include an allowance for the costs of teachers from the school who supervise the activity. </w:t>
      </w:r>
    </w:p>
    <w:p w14:paraId="501861B4" w14:textId="77777777"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Where a charge is made for each pupil, this will not exceed the actual cost. If further funds need to be raised, for example, to help in hardship cases, this must be by voluntary contributions or general fund-raising.</w:t>
      </w:r>
    </w:p>
    <w:p w14:paraId="52691566" w14:textId="77777777" w:rsidR="00EF1C37" w:rsidRPr="00BE4722" w:rsidRDefault="00EF1C37" w:rsidP="00EF1C37">
      <w:pPr>
        <w:widowControl w:val="0"/>
        <w:autoSpaceDE w:val="0"/>
        <w:autoSpaceDN w:val="0"/>
        <w:adjustRightInd w:val="0"/>
        <w:rPr>
          <w:rFonts w:ascii="Calibri" w:hAnsi="Calibri"/>
          <w:color w:val="FF0000"/>
          <w:lang w:val="en-US"/>
        </w:rPr>
      </w:pPr>
    </w:p>
    <w:p w14:paraId="2466D02F" w14:textId="77777777" w:rsidR="00EF1C37" w:rsidRPr="00BE4722" w:rsidRDefault="00EF1C37" w:rsidP="00EF1C37">
      <w:pPr>
        <w:widowControl w:val="0"/>
        <w:autoSpaceDE w:val="0"/>
        <w:autoSpaceDN w:val="0"/>
        <w:adjustRightInd w:val="0"/>
        <w:rPr>
          <w:rFonts w:ascii="Calibri" w:hAnsi="Calibri"/>
          <w:lang w:val="en-US"/>
        </w:rPr>
      </w:pPr>
      <w:r w:rsidRPr="00BE4722">
        <w:rPr>
          <w:rFonts w:ascii="Calibri" w:hAnsi="Calibri"/>
          <w:lang w:val="en-US"/>
        </w:rPr>
        <w:t>Hardship cases: Families whose children qualify for Free School Meals may qualify for help with the cost or may get if free.</w:t>
      </w:r>
    </w:p>
    <w:p w14:paraId="174D64A8" w14:textId="77777777" w:rsidR="00EF1C37" w:rsidRPr="000F3F51" w:rsidRDefault="00EF1C37" w:rsidP="00EF1C37">
      <w:pPr>
        <w:widowControl w:val="0"/>
        <w:autoSpaceDE w:val="0"/>
        <w:autoSpaceDN w:val="0"/>
        <w:adjustRightInd w:val="0"/>
        <w:rPr>
          <w:rFonts w:ascii="Calibri" w:hAnsi="Calibri"/>
          <w:sz w:val="22"/>
          <w:szCs w:val="22"/>
          <w:lang w:val="en-US"/>
        </w:rPr>
      </w:pPr>
    </w:p>
    <w:p w14:paraId="4EE4BEA5" w14:textId="77777777" w:rsidR="007B6366" w:rsidRPr="000F3F51" w:rsidRDefault="007B6366" w:rsidP="00EF1C37">
      <w:pPr>
        <w:widowControl w:val="0"/>
        <w:autoSpaceDE w:val="0"/>
        <w:autoSpaceDN w:val="0"/>
        <w:adjustRightInd w:val="0"/>
        <w:rPr>
          <w:rFonts w:ascii="Calibri" w:hAnsi="Calibri"/>
          <w:sz w:val="22"/>
          <w:szCs w:val="22"/>
          <w:lang w:val="en-US"/>
        </w:rPr>
      </w:pPr>
    </w:p>
    <w:p w14:paraId="425CB195" w14:textId="67A75DD2" w:rsidR="00EF1C37" w:rsidRPr="000F3F51" w:rsidRDefault="002E6267" w:rsidP="00EF1C37">
      <w:pPr>
        <w:widowControl w:val="0"/>
        <w:autoSpaceDE w:val="0"/>
        <w:autoSpaceDN w:val="0"/>
        <w:adjustRightInd w:val="0"/>
        <w:outlineLvl w:val="0"/>
        <w:rPr>
          <w:rFonts w:ascii="Calibri" w:hAnsi="Calibri"/>
          <w:b/>
          <w:sz w:val="28"/>
          <w:szCs w:val="28"/>
          <w:lang w:val="en-US"/>
        </w:rPr>
      </w:pPr>
      <w:r w:rsidRPr="000F3F51">
        <w:rPr>
          <w:rFonts w:ascii="Calibri" w:hAnsi="Calibri"/>
          <w:b/>
          <w:sz w:val="28"/>
          <w:szCs w:val="28"/>
          <w:lang w:val="en-US"/>
        </w:rPr>
        <w:t xml:space="preserve">Policy </w:t>
      </w:r>
      <w:r w:rsidR="00E800B0">
        <w:rPr>
          <w:rFonts w:ascii="Calibri" w:hAnsi="Calibri"/>
          <w:b/>
          <w:sz w:val="28"/>
          <w:szCs w:val="28"/>
          <w:lang w:val="en-US"/>
        </w:rPr>
        <w:t>r</w:t>
      </w:r>
      <w:r w:rsidR="00041202">
        <w:rPr>
          <w:rFonts w:ascii="Calibri" w:hAnsi="Calibri"/>
          <w:b/>
          <w:sz w:val="28"/>
          <w:szCs w:val="28"/>
          <w:lang w:val="en-US"/>
        </w:rPr>
        <w:t xml:space="preserve">eviewed and </w:t>
      </w:r>
      <w:r w:rsidRPr="000F3F51">
        <w:rPr>
          <w:rFonts w:ascii="Calibri" w:hAnsi="Calibri"/>
          <w:b/>
          <w:sz w:val="28"/>
          <w:szCs w:val="28"/>
          <w:lang w:val="en-US"/>
        </w:rPr>
        <w:t xml:space="preserve">agreed </w:t>
      </w:r>
      <w:r w:rsidR="002F4AD1">
        <w:rPr>
          <w:rFonts w:ascii="Calibri" w:hAnsi="Calibri"/>
          <w:b/>
          <w:sz w:val="28"/>
          <w:szCs w:val="28"/>
          <w:lang w:val="en-US"/>
        </w:rPr>
        <w:t xml:space="preserve">September </w:t>
      </w:r>
      <w:r w:rsidR="007A456B">
        <w:rPr>
          <w:rFonts w:ascii="Calibri" w:hAnsi="Calibri"/>
          <w:b/>
          <w:sz w:val="28"/>
          <w:szCs w:val="28"/>
          <w:lang w:val="en-US"/>
        </w:rPr>
        <w:t>2019</w:t>
      </w:r>
    </w:p>
    <w:p w14:paraId="79156649" w14:textId="77777777" w:rsidR="00EF1C37" w:rsidRPr="000F3F51" w:rsidRDefault="00EF1C37" w:rsidP="00EF1C37">
      <w:pPr>
        <w:widowControl w:val="0"/>
        <w:autoSpaceDE w:val="0"/>
        <w:autoSpaceDN w:val="0"/>
        <w:adjustRightInd w:val="0"/>
        <w:outlineLvl w:val="0"/>
        <w:rPr>
          <w:rFonts w:ascii="Calibri" w:hAnsi="Calibri"/>
          <w:color w:val="283265"/>
          <w:sz w:val="22"/>
          <w:szCs w:val="22"/>
          <w:lang w:val="en-US"/>
        </w:rPr>
      </w:pPr>
    </w:p>
    <w:p w14:paraId="769907EB" w14:textId="1E3E9103" w:rsidR="00EF1C37" w:rsidRPr="000F3F51" w:rsidRDefault="00EF1C37" w:rsidP="00EF1C37">
      <w:pPr>
        <w:widowControl w:val="0"/>
        <w:autoSpaceDE w:val="0"/>
        <w:autoSpaceDN w:val="0"/>
        <w:adjustRightInd w:val="0"/>
        <w:outlineLvl w:val="0"/>
        <w:rPr>
          <w:rFonts w:ascii="Calibri" w:hAnsi="Calibri"/>
          <w:b/>
          <w:sz w:val="28"/>
          <w:szCs w:val="28"/>
          <w:lang w:val="en-US"/>
        </w:rPr>
      </w:pPr>
      <w:r w:rsidRPr="000F3F51">
        <w:rPr>
          <w:rFonts w:ascii="Calibri" w:hAnsi="Calibri"/>
          <w:b/>
          <w:sz w:val="28"/>
          <w:szCs w:val="28"/>
          <w:lang w:val="en-US"/>
        </w:rPr>
        <w:t xml:space="preserve">To be reviewed </w:t>
      </w:r>
      <w:r w:rsidR="004A5C2D" w:rsidRPr="000F3F51">
        <w:rPr>
          <w:rFonts w:ascii="Calibri" w:hAnsi="Calibri"/>
          <w:b/>
          <w:sz w:val="28"/>
          <w:szCs w:val="28"/>
          <w:lang w:val="en-US"/>
        </w:rPr>
        <w:t>annually</w:t>
      </w:r>
      <w:r w:rsidR="002E6267" w:rsidRPr="000F3F51">
        <w:rPr>
          <w:rFonts w:ascii="Calibri" w:hAnsi="Calibri"/>
          <w:b/>
          <w:sz w:val="28"/>
          <w:szCs w:val="28"/>
          <w:lang w:val="en-US"/>
        </w:rPr>
        <w:t xml:space="preserve"> </w:t>
      </w:r>
    </w:p>
    <w:p w14:paraId="6AD256A6" w14:textId="77777777" w:rsidR="004A5C2D" w:rsidRPr="000F3F51" w:rsidRDefault="004A5C2D" w:rsidP="00EF1C37">
      <w:pPr>
        <w:widowControl w:val="0"/>
        <w:autoSpaceDE w:val="0"/>
        <w:autoSpaceDN w:val="0"/>
        <w:adjustRightInd w:val="0"/>
        <w:outlineLvl w:val="0"/>
        <w:rPr>
          <w:rFonts w:ascii="Calibri" w:hAnsi="Calibri"/>
          <w:color w:val="283265"/>
          <w:sz w:val="22"/>
          <w:szCs w:val="22"/>
          <w:lang w:val="en-US"/>
        </w:rPr>
      </w:pPr>
    </w:p>
    <w:p w14:paraId="225301A9" w14:textId="77777777" w:rsidR="004A5C2D" w:rsidRPr="000F3F51" w:rsidRDefault="004A5C2D" w:rsidP="00EF1C37">
      <w:pPr>
        <w:widowControl w:val="0"/>
        <w:autoSpaceDE w:val="0"/>
        <w:autoSpaceDN w:val="0"/>
        <w:adjustRightInd w:val="0"/>
        <w:outlineLvl w:val="0"/>
        <w:rPr>
          <w:rFonts w:ascii="Calibri" w:hAnsi="Calibri"/>
          <w:color w:val="283265"/>
          <w:sz w:val="22"/>
          <w:szCs w:val="22"/>
          <w:lang w:val="en-US"/>
        </w:rPr>
      </w:pPr>
    </w:p>
    <w:p w14:paraId="0D170ABD" w14:textId="77777777" w:rsidR="00AD2CE5" w:rsidRPr="000F3F51" w:rsidRDefault="00AD2CE5" w:rsidP="00EF1C37">
      <w:pPr>
        <w:widowControl w:val="0"/>
        <w:autoSpaceDE w:val="0"/>
        <w:autoSpaceDN w:val="0"/>
        <w:adjustRightInd w:val="0"/>
        <w:outlineLvl w:val="0"/>
        <w:rPr>
          <w:rFonts w:ascii="Calibri" w:hAnsi="Calibri"/>
          <w:color w:val="283265"/>
          <w:sz w:val="22"/>
          <w:szCs w:val="22"/>
          <w:lang w:val="en-US"/>
        </w:rPr>
      </w:pPr>
    </w:p>
    <w:p w14:paraId="1FA79007" w14:textId="77777777" w:rsidR="00995D3D" w:rsidRDefault="00995D3D">
      <w:pPr>
        <w:rPr>
          <w:rFonts w:ascii="Calibri" w:hAnsi="Calibri"/>
          <w:b/>
          <w:sz w:val="28"/>
          <w:szCs w:val="28"/>
        </w:rPr>
      </w:pPr>
      <w:r>
        <w:rPr>
          <w:rFonts w:ascii="Calibri" w:hAnsi="Calibri"/>
          <w:b/>
          <w:sz w:val="28"/>
          <w:szCs w:val="28"/>
        </w:rPr>
        <w:br w:type="page"/>
      </w:r>
    </w:p>
    <w:p w14:paraId="71550B57" w14:textId="77777777" w:rsidR="00E45941" w:rsidRPr="007770DD" w:rsidRDefault="00E45941" w:rsidP="00E45941">
      <w:pPr>
        <w:widowControl w:val="0"/>
        <w:autoSpaceDE w:val="0"/>
        <w:autoSpaceDN w:val="0"/>
        <w:adjustRightInd w:val="0"/>
        <w:rPr>
          <w:rFonts w:ascii="Calibri" w:hAnsi="Calibri"/>
          <w:b/>
          <w:sz w:val="28"/>
          <w:szCs w:val="28"/>
        </w:rPr>
      </w:pPr>
      <w:r>
        <w:rPr>
          <w:rFonts w:ascii="Calibri" w:hAnsi="Calibri"/>
          <w:b/>
          <w:sz w:val="28"/>
          <w:szCs w:val="28"/>
        </w:rPr>
        <w:lastRenderedPageBreak/>
        <w:t xml:space="preserve">Charging </w:t>
      </w:r>
      <w:proofErr w:type="gramStart"/>
      <w:r>
        <w:rPr>
          <w:rFonts w:ascii="Calibri" w:hAnsi="Calibri"/>
          <w:b/>
          <w:sz w:val="28"/>
          <w:szCs w:val="28"/>
        </w:rPr>
        <w:t>Policy  -</w:t>
      </w:r>
      <w:proofErr w:type="gramEnd"/>
      <w:r>
        <w:rPr>
          <w:rFonts w:ascii="Calibri" w:hAnsi="Calibri"/>
          <w:b/>
          <w:sz w:val="28"/>
          <w:szCs w:val="28"/>
        </w:rPr>
        <w:t xml:space="preserve"> </w:t>
      </w:r>
      <w:r w:rsidRPr="007770DD">
        <w:rPr>
          <w:rFonts w:ascii="Calibri" w:hAnsi="Calibri"/>
          <w:b/>
          <w:sz w:val="28"/>
          <w:szCs w:val="28"/>
        </w:rPr>
        <w:t>Appendix A</w:t>
      </w:r>
    </w:p>
    <w:p w14:paraId="66A0EC1C" w14:textId="77777777" w:rsidR="00E45941" w:rsidRPr="007770DD" w:rsidRDefault="00E45941" w:rsidP="00E45941">
      <w:pPr>
        <w:widowControl w:val="0"/>
        <w:autoSpaceDE w:val="0"/>
        <w:autoSpaceDN w:val="0"/>
        <w:adjustRightInd w:val="0"/>
        <w:rPr>
          <w:rFonts w:ascii="Calibri" w:hAnsi="Calibri"/>
          <w:b/>
          <w:sz w:val="28"/>
          <w:szCs w:val="28"/>
        </w:rPr>
      </w:pPr>
    </w:p>
    <w:p w14:paraId="468ED067" w14:textId="77777777" w:rsidR="00E45941" w:rsidRPr="007770DD" w:rsidRDefault="00E45941" w:rsidP="00E45941">
      <w:pPr>
        <w:widowControl w:val="0"/>
        <w:autoSpaceDE w:val="0"/>
        <w:autoSpaceDN w:val="0"/>
        <w:adjustRightInd w:val="0"/>
        <w:rPr>
          <w:rFonts w:ascii="Calibri" w:hAnsi="Calibri"/>
          <w:b/>
          <w:sz w:val="28"/>
          <w:szCs w:val="28"/>
        </w:rPr>
      </w:pPr>
      <w:r w:rsidRPr="007770DD">
        <w:rPr>
          <w:rFonts w:ascii="Calibri" w:hAnsi="Calibri"/>
          <w:b/>
          <w:sz w:val="28"/>
          <w:szCs w:val="28"/>
        </w:rPr>
        <w:t>Scale of charges:</w:t>
      </w:r>
    </w:p>
    <w:p w14:paraId="6FDDDE46" w14:textId="77777777" w:rsidR="00E45941" w:rsidRPr="007770DD" w:rsidRDefault="00E45941" w:rsidP="00E45941">
      <w:pPr>
        <w:widowControl w:val="0"/>
        <w:autoSpaceDE w:val="0"/>
        <w:autoSpaceDN w:val="0"/>
        <w:adjustRightInd w:val="0"/>
        <w:rPr>
          <w:rFonts w:ascii="Calibri" w:hAnsi="Calibri"/>
        </w:rPr>
      </w:pPr>
    </w:p>
    <w:p w14:paraId="6E4916D4" w14:textId="77777777" w:rsidR="00056715" w:rsidRDefault="00056715" w:rsidP="00E453DA"/>
    <w:tbl>
      <w:tblPr>
        <w:tblStyle w:val="TableGrid"/>
        <w:tblpPr w:leftFromText="180" w:rightFromText="180" w:vertAnchor="text" w:horzAnchor="page" w:tblpX="550" w:tblpY="71"/>
        <w:tblW w:w="10211" w:type="dxa"/>
        <w:tblLook w:val="04A0" w:firstRow="1" w:lastRow="0" w:firstColumn="1" w:lastColumn="0" w:noHBand="0" w:noVBand="1"/>
      </w:tblPr>
      <w:tblGrid>
        <w:gridCol w:w="2697"/>
        <w:gridCol w:w="6625"/>
        <w:gridCol w:w="889"/>
      </w:tblGrid>
      <w:tr w:rsidR="00E45941" w:rsidRPr="00225FD9" w14:paraId="557EB45A" w14:textId="77777777" w:rsidTr="00E45941">
        <w:trPr>
          <w:trHeight w:val="287"/>
        </w:trPr>
        <w:tc>
          <w:tcPr>
            <w:tcW w:w="10211" w:type="dxa"/>
            <w:gridSpan w:val="3"/>
          </w:tcPr>
          <w:p w14:paraId="687743A4" w14:textId="17FF2609" w:rsidR="00E45941" w:rsidRDefault="00AB3F0D" w:rsidP="00E45941">
            <w:pPr>
              <w:rPr>
                <w:rFonts w:ascii="Calibri" w:hAnsi="Calibri"/>
              </w:rPr>
            </w:pPr>
            <w:r>
              <w:rPr>
                <w:rFonts w:ascii="Calibri" w:hAnsi="Calibri"/>
              </w:rPr>
              <w:t>Fees based on cost of £10</w:t>
            </w:r>
            <w:r w:rsidR="00E45941">
              <w:rPr>
                <w:rFonts w:ascii="Calibri" w:hAnsi="Calibri"/>
              </w:rPr>
              <w:t xml:space="preserve"> </w:t>
            </w:r>
            <w:r w:rsidR="00E45941" w:rsidRPr="007770DD">
              <w:rPr>
                <w:rFonts w:ascii="Calibri" w:hAnsi="Calibri"/>
              </w:rPr>
              <w:t xml:space="preserve">per hour  </w:t>
            </w:r>
          </w:p>
          <w:p w14:paraId="426AEB88" w14:textId="77777777" w:rsidR="00E45941" w:rsidRPr="00E45941" w:rsidRDefault="00E45941" w:rsidP="00E45941">
            <w:pPr>
              <w:rPr>
                <w:rFonts w:ascii="Calibri" w:hAnsi="Calibri"/>
              </w:rPr>
            </w:pPr>
            <w:r>
              <w:rPr>
                <w:rFonts w:ascii="Calibri" w:hAnsi="Calibri"/>
              </w:rPr>
              <w:t>Termly and half termly rates do not include INSET days or Bank holidays.</w:t>
            </w:r>
          </w:p>
          <w:p w14:paraId="17529083" w14:textId="77777777" w:rsidR="00E45941" w:rsidRPr="00225FD9" w:rsidRDefault="00E45941" w:rsidP="00E45941"/>
        </w:tc>
      </w:tr>
      <w:tr w:rsidR="00E45941" w:rsidRPr="00225FD9" w14:paraId="2724FC8D" w14:textId="77777777" w:rsidTr="00E45941">
        <w:trPr>
          <w:trHeight w:val="287"/>
        </w:trPr>
        <w:tc>
          <w:tcPr>
            <w:tcW w:w="9322" w:type="dxa"/>
            <w:gridSpan w:val="2"/>
          </w:tcPr>
          <w:p w14:paraId="6C6EA65E" w14:textId="688458E6" w:rsidR="00E45941" w:rsidRPr="007770DD" w:rsidRDefault="00E45941" w:rsidP="00E45941">
            <w:pPr>
              <w:rPr>
                <w:rFonts w:ascii="Calibri" w:hAnsi="Calibri"/>
              </w:rPr>
            </w:pPr>
            <w:r>
              <w:rPr>
                <w:rFonts w:ascii="Calibri" w:hAnsi="Calibri"/>
                <w:b/>
              </w:rPr>
              <w:t>Autumn</w:t>
            </w:r>
            <w:r w:rsidRPr="008A19AA">
              <w:rPr>
                <w:rFonts w:ascii="Calibri" w:hAnsi="Calibri"/>
                <w:b/>
              </w:rPr>
              <w:t xml:space="preserve"> term 201</w:t>
            </w:r>
            <w:r w:rsidR="00AB3F0D">
              <w:rPr>
                <w:rFonts w:ascii="Calibri" w:hAnsi="Calibri"/>
                <w:b/>
              </w:rPr>
              <w:t>9</w:t>
            </w:r>
          </w:p>
        </w:tc>
        <w:tc>
          <w:tcPr>
            <w:tcW w:w="889" w:type="dxa"/>
          </w:tcPr>
          <w:p w14:paraId="6BF167B8" w14:textId="77777777" w:rsidR="00E45941" w:rsidRPr="00635403" w:rsidRDefault="00E45941" w:rsidP="00E45941">
            <w:pPr>
              <w:jc w:val="center"/>
              <w:rPr>
                <w:rFonts w:asciiTheme="majorHAnsi" w:hAnsiTheme="majorHAnsi"/>
              </w:rPr>
            </w:pPr>
            <w:r w:rsidRPr="00635403">
              <w:rPr>
                <w:rFonts w:asciiTheme="majorHAnsi" w:hAnsiTheme="majorHAnsi"/>
              </w:rPr>
              <w:t>Fee £</w:t>
            </w:r>
          </w:p>
        </w:tc>
      </w:tr>
      <w:tr w:rsidR="00E45941" w:rsidRPr="00225FD9" w14:paraId="2093B7AC" w14:textId="77777777" w:rsidTr="00E45941">
        <w:trPr>
          <w:trHeight w:val="287"/>
        </w:trPr>
        <w:tc>
          <w:tcPr>
            <w:tcW w:w="9322" w:type="dxa"/>
            <w:gridSpan w:val="2"/>
            <w:shd w:val="clear" w:color="auto" w:fill="BFBFBF" w:themeFill="background1" w:themeFillShade="BF"/>
          </w:tcPr>
          <w:p w14:paraId="50F966B1" w14:textId="77777777" w:rsidR="00E45941" w:rsidRDefault="00E45941" w:rsidP="00E45941">
            <w:pPr>
              <w:rPr>
                <w:rFonts w:ascii="Calibri" w:hAnsi="Calibri"/>
                <w:b/>
              </w:rPr>
            </w:pPr>
          </w:p>
        </w:tc>
        <w:tc>
          <w:tcPr>
            <w:tcW w:w="889" w:type="dxa"/>
            <w:shd w:val="clear" w:color="auto" w:fill="BFBFBF" w:themeFill="background1" w:themeFillShade="BF"/>
          </w:tcPr>
          <w:p w14:paraId="0AE57A5B" w14:textId="77777777" w:rsidR="00E45941" w:rsidRPr="00635403" w:rsidRDefault="00E45941" w:rsidP="00E45941">
            <w:pPr>
              <w:rPr>
                <w:rFonts w:asciiTheme="majorHAnsi" w:hAnsiTheme="majorHAnsi"/>
              </w:rPr>
            </w:pPr>
          </w:p>
        </w:tc>
      </w:tr>
      <w:tr w:rsidR="00E45941" w:rsidRPr="00225FD9" w14:paraId="43DCD73C" w14:textId="77777777" w:rsidTr="00E45941">
        <w:trPr>
          <w:trHeight w:val="287"/>
        </w:trPr>
        <w:tc>
          <w:tcPr>
            <w:tcW w:w="9322" w:type="dxa"/>
            <w:gridSpan w:val="2"/>
          </w:tcPr>
          <w:p w14:paraId="5DFA0751" w14:textId="4E9DD00D" w:rsidR="00E45941" w:rsidRPr="00225FD9" w:rsidRDefault="00E45941" w:rsidP="00E45941">
            <w:r w:rsidRPr="007770DD">
              <w:rPr>
                <w:rFonts w:ascii="Calibri" w:hAnsi="Calibri"/>
              </w:rPr>
              <w:t>Nu</w:t>
            </w:r>
            <w:r>
              <w:rPr>
                <w:rFonts w:ascii="Calibri" w:hAnsi="Calibri"/>
              </w:rPr>
              <w:t xml:space="preserve">rsery place 15 hours </w:t>
            </w:r>
            <w:r w:rsidR="00BF7664">
              <w:rPr>
                <w:rFonts w:ascii="Calibri" w:hAnsi="Calibri"/>
              </w:rPr>
              <w:t>Autumn term 2018</w:t>
            </w:r>
            <w:r w:rsidRPr="007770DD">
              <w:rPr>
                <w:rFonts w:ascii="Calibri" w:hAnsi="Calibri"/>
              </w:rPr>
              <w:t xml:space="preserve"> (14 weeks)</w:t>
            </w:r>
            <w:r>
              <w:rPr>
                <w:rFonts w:ascii="Calibri" w:hAnsi="Calibri"/>
              </w:rPr>
              <w:t xml:space="preserve">  </w:t>
            </w:r>
          </w:p>
        </w:tc>
        <w:tc>
          <w:tcPr>
            <w:tcW w:w="889" w:type="dxa"/>
          </w:tcPr>
          <w:p w14:paraId="5BF7935A" w14:textId="5F5A8D10" w:rsidR="00E45941" w:rsidRPr="00635403" w:rsidRDefault="00AB3F0D" w:rsidP="00E45941">
            <w:pPr>
              <w:jc w:val="right"/>
              <w:rPr>
                <w:rFonts w:asciiTheme="majorHAnsi" w:hAnsiTheme="majorHAnsi"/>
              </w:rPr>
            </w:pPr>
            <w:r>
              <w:rPr>
                <w:rFonts w:asciiTheme="majorHAnsi" w:hAnsiTheme="majorHAnsi"/>
              </w:rPr>
              <w:t>2100</w:t>
            </w:r>
          </w:p>
        </w:tc>
      </w:tr>
      <w:tr w:rsidR="00E45941" w:rsidRPr="00225FD9" w14:paraId="2CBA6CD4" w14:textId="77777777" w:rsidTr="00E45941">
        <w:trPr>
          <w:trHeight w:val="271"/>
        </w:trPr>
        <w:tc>
          <w:tcPr>
            <w:tcW w:w="9322" w:type="dxa"/>
            <w:gridSpan w:val="2"/>
          </w:tcPr>
          <w:p w14:paraId="0A39F616" w14:textId="17CDE4F3" w:rsidR="00E45941" w:rsidRPr="007770DD" w:rsidRDefault="00E45941" w:rsidP="00E45941">
            <w:pPr>
              <w:rPr>
                <w:rFonts w:ascii="Calibri" w:hAnsi="Calibri"/>
              </w:rPr>
            </w:pPr>
            <w:r>
              <w:rPr>
                <w:rFonts w:ascii="Calibri" w:hAnsi="Calibri"/>
              </w:rPr>
              <w:t xml:space="preserve">Nursery place 15 hours per half term </w:t>
            </w:r>
            <w:r w:rsidR="00BF7664">
              <w:rPr>
                <w:rFonts w:ascii="Calibri" w:hAnsi="Calibri"/>
              </w:rPr>
              <w:t>Autumn 2018 (8 weeks)</w:t>
            </w:r>
          </w:p>
        </w:tc>
        <w:tc>
          <w:tcPr>
            <w:tcW w:w="889" w:type="dxa"/>
          </w:tcPr>
          <w:p w14:paraId="6CA262EF" w14:textId="64559B7E" w:rsidR="00E45941" w:rsidRPr="00635403" w:rsidRDefault="00AB3F0D" w:rsidP="00E45941">
            <w:pPr>
              <w:jc w:val="right"/>
              <w:rPr>
                <w:rFonts w:asciiTheme="majorHAnsi" w:hAnsiTheme="majorHAnsi"/>
              </w:rPr>
            </w:pPr>
            <w:r>
              <w:rPr>
                <w:rFonts w:asciiTheme="majorHAnsi" w:hAnsiTheme="majorHAnsi"/>
              </w:rPr>
              <w:t>1200</w:t>
            </w:r>
          </w:p>
        </w:tc>
      </w:tr>
      <w:tr w:rsidR="00E45941" w:rsidRPr="00225FD9" w14:paraId="21A1B97F" w14:textId="77777777" w:rsidTr="00E45941">
        <w:trPr>
          <w:trHeight w:val="287"/>
        </w:trPr>
        <w:tc>
          <w:tcPr>
            <w:tcW w:w="9322" w:type="dxa"/>
            <w:gridSpan w:val="2"/>
          </w:tcPr>
          <w:p w14:paraId="06EDBA31" w14:textId="77777777" w:rsidR="00E45941" w:rsidRDefault="00E45941" w:rsidP="00E45941">
            <w:pPr>
              <w:rPr>
                <w:rFonts w:ascii="Calibri" w:hAnsi="Calibri"/>
              </w:rPr>
            </w:pPr>
            <w:r>
              <w:rPr>
                <w:rFonts w:ascii="Calibri" w:hAnsi="Calibri"/>
              </w:rPr>
              <w:t>Top-up  to include lunch and full school day in addition to 15 hours per term (14 weeks)</w:t>
            </w:r>
          </w:p>
        </w:tc>
        <w:tc>
          <w:tcPr>
            <w:tcW w:w="889" w:type="dxa"/>
          </w:tcPr>
          <w:p w14:paraId="690C8D9D" w14:textId="415D26EB" w:rsidR="00E45941" w:rsidRPr="00635403" w:rsidRDefault="0078493A" w:rsidP="00E45941">
            <w:pPr>
              <w:jc w:val="right"/>
              <w:rPr>
                <w:rFonts w:asciiTheme="majorHAnsi" w:hAnsiTheme="majorHAnsi"/>
              </w:rPr>
            </w:pPr>
            <w:r>
              <w:rPr>
                <w:rFonts w:asciiTheme="majorHAnsi" w:hAnsiTheme="majorHAnsi"/>
              </w:rPr>
              <w:t>2520</w:t>
            </w:r>
          </w:p>
        </w:tc>
      </w:tr>
      <w:tr w:rsidR="00E45941" w:rsidRPr="00225FD9" w14:paraId="01F8728C" w14:textId="77777777" w:rsidTr="00E45941">
        <w:trPr>
          <w:trHeight w:val="287"/>
        </w:trPr>
        <w:tc>
          <w:tcPr>
            <w:tcW w:w="9322" w:type="dxa"/>
            <w:gridSpan w:val="2"/>
          </w:tcPr>
          <w:p w14:paraId="54560178" w14:textId="2E5E196C" w:rsidR="00E45941" w:rsidRDefault="00E45941" w:rsidP="00E45941">
            <w:pPr>
              <w:rPr>
                <w:rFonts w:ascii="Calibri" w:hAnsi="Calibri"/>
              </w:rPr>
            </w:pPr>
            <w:r>
              <w:rPr>
                <w:rFonts w:ascii="Calibri" w:hAnsi="Calibri"/>
              </w:rPr>
              <w:t>Top-up  to include lunch and full school day in addition to 15 hours  per half term</w:t>
            </w:r>
            <w:r w:rsidR="00BF7664">
              <w:rPr>
                <w:rFonts w:ascii="Calibri" w:hAnsi="Calibri"/>
              </w:rPr>
              <w:t xml:space="preserve"> (8 weeks)</w:t>
            </w:r>
          </w:p>
        </w:tc>
        <w:tc>
          <w:tcPr>
            <w:tcW w:w="889" w:type="dxa"/>
          </w:tcPr>
          <w:p w14:paraId="02834B9D" w14:textId="0BBB96E9" w:rsidR="00E45941" w:rsidRPr="00635403" w:rsidRDefault="0078493A" w:rsidP="00E45941">
            <w:pPr>
              <w:jc w:val="right"/>
              <w:rPr>
                <w:rFonts w:asciiTheme="majorHAnsi" w:hAnsiTheme="majorHAnsi"/>
              </w:rPr>
            </w:pPr>
            <w:r>
              <w:rPr>
                <w:rFonts w:asciiTheme="majorHAnsi" w:hAnsiTheme="majorHAnsi"/>
              </w:rPr>
              <w:t>1440</w:t>
            </w:r>
          </w:p>
        </w:tc>
      </w:tr>
      <w:tr w:rsidR="00E45941" w:rsidRPr="00225FD9" w14:paraId="1AA81A98" w14:textId="77777777" w:rsidTr="00E45941">
        <w:trPr>
          <w:trHeight w:val="287"/>
        </w:trPr>
        <w:tc>
          <w:tcPr>
            <w:tcW w:w="9322" w:type="dxa"/>
            <w:gridSpan w:val="2"/>
            <w:shd w:val="clear" w:color="auto" w:fill="BFBFBF" w:themeFill="background1" w:themeFillShade="BF"/>
          </w:tcPr>
          <w:p w14:paraId="334F144B" w14:textId="30DA82FE" w:rsidR="00E45941" w:rsidRPr="00BF7664" w:rsidRDefault="00AB3F0D" w:rsidP="00E45941">
            <w:pPr>
              <w:rPr>
                <w:rFonts w:ascii="Calibri" w:hAnsi="Calibri"/>
                <w:b/>
              </w:rPr>
            </w:pPr>
            <w:r>
              <w:rPr>
                <w:rFonts w:ascii="Calibri" w:hAnsi="Calibri"/>
                <w:b/>
              </w:rPr>
              <w:t>Spring Term 2020</w:t>
            </w:r>
          </w:p>
        </w:tc>
        <w:tc>
          <w:tcPr>
            <w:tcW w:w="889" w:type="dxa"/>
            <w:shd w:val="clear" w:color="auto" w:fill="BFBFBF" w:themeFill="background1" w:themeFillShade="BF"/>
          </w:tcPr>
          <w:p w14:paraId="7BCA4AE5" w14:textId="77777777" w:rsidR="00E45941" w:rsidRPr="00635403" w:rsidRDefault="00E45941" w:rsidP="00E45941">
            <w:pPr>
              <w:jc w:val="right"/>
              <w:rPr>
                <w:rFonts w:asciiTheme="majorHAnsi" w:hAnsiTheme="majorHAnsi"/>
              </w:rPr>
            </w:pPr>
          </w:p>
        </w:tc>
      </w:tr>
      <w:tr w:rsidR="00E45941" w:rsidRPr="00225FD9" w14:paraId="18307176" w14:textId="77777777" w:rsidTr="00E45941">
        <w:trPr>
          <w:trHeight w:val="287"/>
        </w:trPr>
        <w:tc>
          <w:tcPr>
            <w:tcW w:w="9322" w:type="dxa"/>
            <w:gridSpan w:val="2"/>
          </w:tcPr>
          <w:p w14:paraId="3E11062C" w14:textId="13358948" w:rsidR="00E45941" w:rsidRPr="00225FD9" w:rsidRDefault="00E45941" w:rsidP="00E45941">
            <w:r w:rsidRPr="007770DD">
              <w:rPr>
                <w:rFonts w:ascii="Calibri" w:hAnsi="Calibri"/>
              </w:rPr>
              <w:t xml:space="preserve">Nursery place 15 hours  </w:t>
            </w:r>
            <w:r w:rsidR="00BF7664">
              <w:rPr>
                <w:rFonts w:ascii="Calibri" w:hAnsi="Calibri"/>
              </w:rPr>
              <w:t>Spring term 2019</w:t>
            </w:r>
            <w:r>
              <w:rPr>
                <w:rFonts w:ascii="Calibri" w:hAnsi="Calibri"/>
              </w:rPr>
              <w:t xml:space="preserve">  (12</w:t>
            </w:r>
            <w:r w:rsidRPr="007770DD">
              <w:rPr>
                <w:rFonts w:ascii="Calibri" w:hAnsi="Calibri"/>
              </w:rPr>
              <w:t xml:space="preserve"> weeks)</w:t>
            </w:r>
            <w:r>
              <w:rPr>
                <w:rFonts w:ascii="Calibri" w:hAnsi="Calibri"/>
              </w:rPr>
              <w:t xml:space="preserve">  </w:t>
            </w:r>
          </w:p>
        </w:tc>
        <w:tc>
          <w:tcPr>
            <w:tcW w:w="889" w:type="dxa"/>
          </w:tcPr>
          <w:p w14:paraId="2E268E5E" w14:textId="54C861C4" w:rsidR="00E45941" w:rsidRPr="00635403" w:rsidRDefault="0078493A" w:rsidP="00E45941">
            <w:pPr>
              <w:jc w:val="right"/>
              <w:rPr>
                <w:rFonts w:asciiTheme="majorHAnsi" w:hAnsiTheme="majorHAnsi"/>
              </w:rPr>
            </w:pPr>
            <w:r>
              <w:rPr>
                <w:rFonts w:asciiTheme="majorHAnsi" w:hAnsiTheme="majorHAnsi"/>
              </w:rPr>
              <w:t>1800</w:t>
            </w:r>
          </w:p>
        </w:tc>
      </w:tr>
      <w:tr w:rsidR="00E45941" w:rsidRPr="00225FD9" w14:paraId="7BA6A9FB" w14:textId="77777777" w:rsidTr="00E45941">
        <w:trPr>
          <w:trHeight w:val="287"/>
        </w:trPr>
        <w:tc>
          <w:tcPr>
            <w:tcW w:w="9322" w:type="dxa"/>
            <w:gridSpan w:val="2"/>
          </w:tcPr>
          <w:p w14:paraId="157D7005" w14:textId="63EDB079" w:rsidR="00E45941" w:rsidRPr="007770DD" w:rsidRDefault="00E45941" w:rsidP="00E45941">
            <w:pPr>
              <w:rPr>
                <w:rFonts w:ascii="Calibri" w:hAnsi="Calibri"/>
              </w:rPr>
            </w:pPr>
            <w:r w:rsidRPr="007770DD">
              <w:rPr>
                <w:rFonts w:ascii="Calibri" w:hAnsi="Calibri"/>
              </w:rPr>
              <w:t xml:space="preserve">Nursery place 15 hours  </w:t>
            </w:r>
            <w:r w:rsidR="00BF7664">
              <w:rPr>
                <w:rFonts w:ascii="Calibri" w:hAnsi="Calibri"/>
              </w:rPr>
              <w:t>per half term  Spring 2019</w:t>
            </w:r>
            <w:r>
              <w:rPr>
                <w:rFonts w:ascii="Calibri" w:hAnsi="Calibri"/>
              </w:rPr>
              <w:t xml:space="preserve"> </w:t>
            </w:r>
            <w:r w:rsidR="00BF7664">
              <w:rPr>
                <w:rFonts w:ascii="Calibri" w:hAnsi="Calibri"/>
              </w:rPr>
              <w:t>(7 weeks)</w:t>
            </w:r>
          </w:p>
        </w:tc>
        <w:tc>
          <w:tcPr>
            <w:tcW w:w="889" w:type="dxa"/>
          </w:tcPr>
          <w:p w14:paraId="083F337B" w14:textId="50611E6F" w:rsidR="00E45941" w:rsidRPr="00635403" w:rsidRDefault="0078493A" w:rsidP="00E45941">
            <w:pPr>
              <w:jc w:val="right"/>
              <w:rPr>
                <w:rFonts w:asciiTheme="majorHAnsi" w:hAnsiTheme="majorHAnsi"/>
              </w:rPr>
            </w:pPr>
            <w:r>
              <w:rPr>
                <w:rFonts w:asciiTheme="majorHAnsi" w:hAnsiTheme="majorHAnsi"/>
              </w:rPr>
              <w:t>1050</w:t>
            </w:r>
          </w:p>
        </w:tc>
      </w:tr>
      <w:tr w:rsidR="00E45941" w:rsidRPr="00225FD9" w14:paraId="71ABE380" w14:textId="77777777" w:rsidTr="00E45941">
        <w:trPr>
          <w:trHeight w:val="345"/>
        </w:trPr>
        <w:tc>
          <w:tcPr>
            <w:tcW w:w="9322" w:type="dxa"/>
            <w:gridSpan w:val="2"/>
          </w:tcPr>
          <w:p w14:paraId="43D3FA25" w14:textId="77777777" w:rsidR="00E45941" w:rsidRPr="007770DD" w:rsidRDefault="00E45941" w:rsidP="00E45941">
            <w:pPr>
              <w:rPr>
                <w:rFonts w:ascii="Calibri" w:hAnsi="Calibri"/>
              </w:rPr>
            </w:pPr>
            <w:r>
              <w:rPr>
                <w:rFonts w:ascii="Calibri" w:hAnsi="Calibri"/>
              </w:rPr>
              <w:t>Top up to include lunch and full school day in addition to 15 hours per term (12 weeks)</w:t>
            </w:r>
          </w:p>
        </w:tc>
        <w:tc>
          <w:tcPr>
            <w:tcW w:w="889" w:type="dxa"/>
          </w:tcPr>
          <w:p w14:paraId="36302FF0" w14:textId="1EAD0C9F" w:rsidR="00E45941" w:rsidRPr="00635403" w:rsidRDefault="0078493A" w:rsidP="00E45941">
            <w:pPr>
              <w:jc w:val="right"/>
              <w:rPr>
                <w:rFonts w:asciiTheme="majorHAnsi" w:hAnsiTheme="majorHAnsi"/>
              </w:rPr>
            </w:pPr>
            <w:r>
              <w:rPr>
                <w:rFonts w:asciiTheme="majorHAnsi" w:hAnsiTheme="majorHAnsi"/>
              </w:rPr>
              <w:t>2160</w:t>
            </w:r>
          </w:p>
        </w:tc>
      </w:tr>
      <w:tr w:rsidR="00E45941" w:rsidRPr="00225FD9" w14:paraId="075FD631" w14:textId="77777777" w:rsidTr="00E45941">
        <w:trPr>
          <w:trHeight w:val="301"/>
        </w:trPr>
        <w:tc>
          <w:tcPr>
            <w:tcW w:w="9322" w:type="dxa"/>
            <w:gridSpan w:val="2"/>
          </w:tcPr>
          <w:p w14:paraId="6A43931E" w14:textId="2D45E1E4" w:rsidR="00E45941" w:rsidRPr="007770DD" w:rsidRDefault="00E45941" w:rsidP="00E45941">
            <w:pPr>
              <w:rPr>
                <w:rFonts w:ascii="Calibri" w:hAnsi="Calibri"/>
              </w:rPr>
            </w:pPr>
            <w:r>
              <w:rPr>
                <w:rFonts w:ascii="Calibri" w:hAnsi="Calibri"/>
              </w:rPr>
              <w:t xml:space="preserve">Top up to include lunch and full school day in addition to 15 hours  per half term </w:t>
            </w:r>
            <w:r w:rsidR="00BF7664">
              <w:rPr>
                <w:rFonts w:ascii="Calibri" w:hAnsi="Calibri"/>
              </w:rPr>
              <w:t>(7 weeks)</w:t>
            </w:r>
          </w:p>
        </w:tc>
        <w:tc>
          <w:tcPr>
            <w:tcW w:w="889" w:type="dxa"/>
          </w:tcPr>
          <w:p w14:paraId="3D6FDC36" w14:textId="684C8626" w:rsidR="00E45941" w:rsidRPr="00635403" w:rsidRDefault="0078493A" w:rsidP="00E45941">
            <w:pPr>
              <w:jc w:val="right"/>
              <w:rPr>
                <w:rFonts w:asciiTheme="majorHAnsi" w:hAnsiTheme="majorHAnsi"/>
              </w:rPr>
            </w:pPr>
            <w:r>
              <w:rPr>
                <w:rFonts w:asciiTheme="majorHAnsi" w:hAnsiTheme="majorHAnsi"/>
              </w:rPr>
              <w:t>1260</w:t>
            </w:r>
          </w:p>
        </w:tc>
      </w:tr>
      <w:tr w:rsidR="00E45941" w:rsidRPr="00225FD9" w14:paraId="23949339" w14:textId="77777777" w:rsidTr="00E45941">
        <w:trPr>
          <w:trHeight w:val="287"/>
        </w:trPr>
        <w:tc>
          <w:tcPr>
            <w:tcW w:w="9322" w:type="dxa"/>
            <w:gridSpan w:val="2"/>
            <w:shd w:val="clear" w:color="auto" w:fill="BFBFBF" w:themeFill="background1" w:themeFillShade="BF"/>
          </w:tcPr>
          <w:p w14:paraId="02A8CFB9" w14:textId="77777777" w:rsidR="00E45941" w:rsidRDefault="00E45941" w:rsidP="00E45941">
            <w:pPr>
              <w:rPr>
                <w:rFonts w:ascii="Calibri" w:hAnsi="Calibri"/>
              </w:rPr>
            </w:pPr>
          </w:p>
        </w:tc>
        <w:tc>
          <w:tcPr>
            <w:tcW w:w="889" w:type="dxa"/>
            <w:shd w:val="clear" w:color="auto" w:fill="BFBFBF" w:themeFill="background1" w:themeFillShade="BF"/>
          </w:tcPr>
          <w:p w14:paraId="2135AF58" w14:textId="77777777" w:rsidR="00E45941" w:rsidRPr="00635403" w:rsidRDefault="00E45941" w:rsidP="00E45941">
            <w:pPr>
              <w:jc w:val="right"/>
              <w:rPr>
                <w:rFonts w:asciiTheme="majorHAnsi" w:hAnsiTheme="majorHAnsi"/>
              </w:rPr>
            </w:pPr>
          </w:p>
        </w:tc>
      </w:tr>
      <w:tr w:rsidR="00E45941" w:rsidRPr="00225FD9" w14:paraId="2D7BE620" w14:textId="77777777" w:rsidTr="00E45941">
        <w:trPr>
          <w:trHeight w:val="287"/>
        </w:trPr>
        <w:tc>
          <w:tcPr>
            <w:tcW w:w="9322" w:type="dxa"/>
            <w:gridSpan w:val="2"/>
          </w:tcPr>
          <w:p w14:paraId="15E0AA6E" w14:textId="49ED7D74" w:rsidR="00E45941" w:rsidRPr="008A19AA" w:rsidRDefault="00E45941" w:rsidP="00E45941">
            <w:pPr>
              <w:rPr>
                <w:rFonts w:ascii="Calibri" w:hAnsi="Calibri"/>
                <w:b/>
              </w:rPr>
            </w:pPr>
            <w:r w:rsidRPr="008A19AA">
              <w:rPr>
                <w:rFonts w:ascii="Calibri" w:hAnsi="Calibri"/>
                <w:b/>
              </w:rPr>
              <w:t xml:space="preserve">Summer term </w:t>
            </w:r>
            <w:r w:rsidR="00AB3F0D">
              <w:rPr>
                <w:rFonts w:ascii="Calibri" w:hAnsi="Calibri"/>
                <w:b/>
              </w:rPr>
              <w:t>2020</w:t>
            </w:r>
          </w:p>
        </w:tc>
        <w:tc>
          <w:tcPr>
            <w:tcW w:w="889" w:type="dxa"/>
          </w:tcPr>
          <w:p w14:paraId="66F704B1" w14:textId="77777777" w:rsidR="00E45941" w:rsidRPr="00635403" w:rsidRDefault="00E45941" w:rsidP="00E45941">
            <w:pPr>
              <w:jc w:val="right"/>
              <w:rPr>
                <w:rFonts w:asciiTheme="majorHAnsi" w:hAnsiTheme="majorHAnsi"/>
              </w:rPr>
            </w:pPr>
          </w:p>
        </w:tc>
      </w:tr>
      <w:tr w:rsidR="00E45941" w:rsidRPr="00225FD9" w14:paraId="188BB0F8" w14:textId="77777777" w:rsidTr="00E45941">
        <w:trPr>
          <w:trHeight w:val="287"/>
        </w:trPr>
        <w:tc>
          <w:tcPr>
            <w:tcW w:w="9322" w:type="dxa"/>
            <w:gridSpan w:val="2"/>
          </w:tcPr>
          <w:p w14:paraId="05381BB7" w14:textId="27A815DD" w:rsidR="00E45941" w:rsidRPr="00225FD9" w:rsidRDefault="00E45941" w:rsidP="00E45941">
            <w:r>
              <w:rPr>
                <w:rFonts w:ascii="Calibri" w:hAnsi="Calibri"/>
              </w:rPr>
              <w:t>Nursery</w:t>
            </w:r>
            <w:r w:rsidR="00BF7664">
              <w:rPr>
                <w:rFonts w:ascii="Calibri" w:hAnsi="Calibri"/>
              </w:rPr>
              <w:t xml:space="preserve"> place 15 hours Summer term 2019</w:t>
            </w:r>
            <w:r>
              <w:rPr>
                <w:rFonts w:ascii="Calibri" w:hAnsi="Calibri"/>
              </w:rPr>
              <w:t xml:space="preserve">  (12</w:t>
            </w:r>
            <w:r w:rsidRPr="007770DD">
              <w:rPr>
                <w:rFonts w:ascii="Calibri" w:hAnsi="Calibri"/>
              </w:rPr>
              <w:t xml:space="preserve"> weeks)</w:t>
            </w:r>
            <w:r>
              <w:rPr>
                <w:rFonts w:ascii="Calibri" w:hAnsi="Calibri"/>
              </w:rPr>
              <w:t xml:space="preserve">  </w:t>
            </w:r>
          </w:p>
        </w:tc>
        <w:tc>
          <w:tcPr>
            <w:tcW w:w="889" w:type="dxa"/>
          </w:tcPr>
          <w:p w14:paraId="548BF6E6" w14:textId="1DE26C60" w:rsidR="00E45941" w:rsidRPr="00635403" w:rsidRDefault="0078493A" w:rsidP="0078493A">
            <w:pPr>
              <w:jc w:val="right"/>
              <w:rPr>
                <w:rFonts w:asciiTheme="majorHAnsi" w:hAnsiTheme="majorHAnsi"/>
              </w:rPr>
            </w:pPr>
            <w:r>
              <w:rPr>
                <w:rFonts w:asciiTheme="majorHAnsi" w:hAnsiTheme="majorHAnsi"/>
              </w:rPr>
              <w:t>1800</w:t>
            </w:r>
          </w:p>
        </w:tc>
      </w:tr>
      <w:tr w:rsidR="00E45941" w:rsidRPr="00225FD9" w14:paraId="037024D6" w14:textId="77777777" w:rsidTr="00E45941">
        <w:trPr>
          <w:trHeight w:val="287"/>
        </w:trPr>
        <w:tc>
          <w:tcPr>
            <w:tcW w:w="9322" w:type="dxa"/>
            <w:gridSpan w:val="2"/>
          </w:tcPr>
          <w:p w14:paraId="4210E4A6" w14:textId="77777777" w:rsidR="00E45941" w:rsidRPr="007770DD" w:rsidRDefault="00E45941" w:rsidP="00E45941">
            <w:pPr>
              <w:rPr>
                <w:rFonts w:ascii="Calibri" w:hAnsi="Calibri"/>
              </w:rPr>
            </w:pPr>
            <w:r w:rsidRPr="007770DD">
              <w:rPr>
                <w:rFonts w:ascii="Calibri" w:hAnsi="Calibri"/>
              </w:rPr>
              <w:t xml:space="preserve">Nursery place 15 hours  </w:t>
            </w:r>
            <w:r>
              <w:rPr>
                <w:rFonts w:ascii="Calibri" w:hAnsi="Calibri"/>
              </w:rPr>
              <w:t>per half term  Summer 2018</w:t>
            </w:r>
          </w:p>
        </w:tc>
        <w:tc>
          <w:tcPr>
            <w:tcW w:w="889" w:type="dxa"/>
          </w:tcPr>
          <w:p w14:paraId="1D2083E2" w14:textId="4C54F401" w:rsidR="00E45941" w:rsidRPr="00635403" w:rsidRDefault="0078493A" w:rsidP="00E45941">
            <w:pPr>
              <w:jc w:val="right"/>
              <w:rPr>
                <w:rFonts w:asciiTheme="majorHAnsi" w:hAnsiTheme="majorHAnsi"/>
              </w:rPr>
            </w:pPr>
            <w:r>
              <w:rPr>
                <w:rFonts w:asciiTheme="majorHAnsi" w:hAnsiTheme="majorHAnsi"/>
              </w:rPr>
              <w:t>1050</w:t>
            </w:r>
          </w:p>
        </w:tc>
      </w:tr>
      <w:tr w:rsidR="00E45941" w:rsidRPr="00225FD9" w14:paraId="4425FC5B" w14:textId="77777777" w:rsidTr="00E45941">
        <w:trPr>
          <w:trHeight w:val="287"/>
        </w:trPr>
        <w:tc>
          <w:tcPr>
            <w:tcW w:w="9322" w:type="dxa"/>
            <w:gridSpan w:val="2"/>
          </w:tcPr>
          <w:p w14:paraId="0041CDE8" w14:textId="77777777" w:rsidR="00E45941" w:rsidRPr="007770DD" w:rsidRDefault="00E45941" w:rsidP="00E45941">
            <w:pPr>
              <w:rPr>
                <w:rFonts w:ascii="Calibri" w:hAnsi="Calibri"/>
              </w:rPr>
            </w:pPr>
            <w:r>
              <w:rPr>
                <w:rFonts w:ascii="Calibri" w:hAnsi="Calibri"/>
              </w:rPr>
              <w:t>Top up to include lunch and full school day in addition to 15 hours per term (12 weeks)</w:t>
            </w:r>
          </w:p>
        </w:tc>
        <w:tc>
          <w:tcPr>
            <w:tcW w:w="889" w:type="dxa"/>
          </w:tcPr>
          <w:p w14:paraId="7784FE8A" w14:textId="298787EF" w:rsidR="00E45941" w:rsidRPr="00635403" w:rsidRDefault="0078493A" w:rsidP="00E45941">
            <w:pPr>
              <w:jc w:val="right"/>
              <w:rPr>
                <w:rFonts w:asciiTheme="majorHAnsi" w:hAnsiTheme="majorHAnsi"/>
              </w:rPr>
            </w:pPr>
            <w:r>
              <w:rPr>
                <w:rFonts w:asciiTheme="majorHAnsi" w:hAnsiTheme="majorHAnsi"/>
              </w:rPr>
              <w:t>2160</w:t>
            </w:r>
          </w:p>
        </w:tc>
      </w:tr>
      <w:tr w:rsidR="00E45941" w:rsidRPr="00225FD9" w14:paraId="526521FC" w14:textId="77777777" w:rsidTr="00E45941">
        <w:trPr>
          <w:trHeight w:val="287"/>
        </w:trPr>
        <w:tc>
          <w:tcPr>
            <w:tcW w:w="9322" w:type="dxa"/>
            <w:gridSpan w:val="2"/>
          </w:tcPr>
          <w:p w14:paraId="004EF977" w14:textId="5CF0DDC3" w:rsidR="00E45941" w:rsidRPr="007770DD" w:rsidRDefault="00E45941" w:rsidP="00E45941">
            <w:pPr>
              <w:rPr>
                <w:rFonts w:ascii="Calibri" w:hAnsi="Calibri"/>
              </w:rPr>
            </w:pPr>
            <w:r>
              <w:rPr>
                <w:rFonts w:ascii="Calibri" w:hAnsi="Calibri"/>
              </w:rPr>
              <w:t xml:space="preserve">Top up to include lunch and full school day in addition to 15 hours  per half term </w:t>
            </w:r>
            <w:r w:rsidR="00BF7664">
              <w:rPr>
                <w:rFonts w:ascii="Calibri" w:hAnsi="Calibri"/>
              </w:rPr>
              <w:t>(7 weeks)</w:t>
            </w:r>
          </w:p>
        </w:tc>
        <w:tc>
          <w:tcPr>
            <w:tcW w:w="889" w:type="dxa"/>
          </w:tcPr>
          <w:p w14:paraId="70C50BDD" w14:textId="20F4E67E" w:rsidR="00E45941" w:rsidRPr="00635403" w:rsidRDefault="0078493A" w:rsidP="00E45941">
            <w:pPr>
              <w:jc w:val="right"/>
              <w:rPr>
                <w:rFonts w:asciiTheme="majorHAnsi" w:hAnsiTheme="majorHAnsi"/>
              </w:rPr>
            </w:pPr>
            <w:r>
              <w:rPr>
                <w:rFonts w:asciiTheme="majorHAnsi" w:hAnsiTheme="majorHAnsi"/>
              </w:rPr>
              <w:t>1260</w:t>
            </w:r>
          </w:p>
        </w:tc>
      </w:tr>
      <w:tr w:rsidR="00E45941" w:rsidRPr="00225FD9" w14:paraId="44199E19" w14:textId="77777777" w:rsidTr="00E45941">
        <w:trPr>
          <w:trHeight w:val="287"/>
        </w:trPr>
        <w:tc>
          <w:tcPr>
            <w:tcW w:w="2697" w:type="dxa"/>
            <w:shd w:val="clear" w:color="auto" w:fill="BFBFBF" w:themeFill="background1" w:themeFillShade="BF"/>
          </w:tcPr>
          <w:p w14:paraId="0CD59CC9" w14:textId="77777777" w:rsidR="00E45941" w:rsidRPr="00225FD9" w:rsidRDefault="00E45941" w:rsidP="00E45941">
            <w:pPr>
              <w:rPr>
                <w:rFonts w:ascii="Tahoma" w:hAnsi="Tahoma"/>
              </w:rPr>
            </w:pPr>
          </w:p>
        </w:tc>
        <w:tc>
          <w:tcPr>
            <w:tcW w:w="6625" w:type="dxa"/>
            <w:shd w:val="clear" w:color="auto" w:fill="BFBFBF" w:themeFill="background1" w:themeFillShade="BF"/>
          </w:tcPr>
          <w:p w14:paraId="79EC957F" w14:textId="77777777" w:rsidR="00E45941" w:rsidRPr="00225FD9" w:rsidRDefault="00E45941" w:rsidP="00E45941"/>
        </w:tc>
        <w:tc>
          <w:tcPr>
            <w:tcW w:w="889" w:type="dxa"/>
            <w:shd w:val="clear" w:color="auto" w:fill="BFBFBF" w:themeFill="background1" w:themeFillShade="BF"/>
          </w:tcPr>
          <w:p w14:paraId="0430181C" w14:textId="77777777" w:rsidR="00E45941" w:rsidRPr="00635403" w:rsidRDefault="00E45941" w:rsidP="00E45941">
            <w:pPr>
              <w:jc w:val="right"/>
              <w:rPr>
                <w:rFonts w:asciiTheme="majorHAnsi" w:hAnsiTheme="majorHAnsi"/>
              </w:rPr>
            </w:pPr>
          </w:p>
        </w:tc>
      </w:tr>
      <w:tr w:rsidR="004F7284" w:rsidRPr="00225FD9" w14:paraId="3A89F9BA" w14:textId="77777777" w:rsidTr="00E45941">
        <w:trPr>
          <w:trHeight w:val="287"/>
        </w:trPr>
        <w:tc>
          <w:tcPr>
            <w:tcW w:w="9322" w:type="dxa"/>
            <w:gridSpan w:val="2"/>
          </w:tcPr>
          <w:p w14:paraId="6B855FA1" w14:textId="25813BD6" w:rsidR="004F7284" w:rsidRDefault="004F7284" w:rsidP="00E45941">
            <w:pPr>
              <w:rPr>
                <w:rFonts w:ascii="Calibri" w:hAnsi="Calibri"/>
              </w:rPr>
            </w:pPr>
            <w:r>
              <w:rPr>
                <w:rFonts w:ascii="Calibri" w:hAnsi="Calibri"/>
              </w:rPr>
              <w:t xml:space="preserve">Refundable deposit for 15 hours place </w:t>
            </w:r>
          </w:p>
        </w:tc>
        <w:tc>
          <w:tcPr>
            <w:tcW w:w="889" w:type="dxa"/>
          </w:tcPr>
          <w:p w14:paraId="76B28AF6" w14:textId="69E1545C" w:rsidR="004F7284" w:rsidRPr="00635403" w:rsidRDefault="004F7284" w:rsidP="00E45941">
            <w:pPr>
              <w:jc w:val="right"/>
              <w:rPr>
                <w:rFonts w:asciiTheme="majorHAnsi" w:hAnsiTheme="majorHAnsi"/>
              </w:rPr>
            </w:pPr>
            <w:r>
              <w:rPr>
                <w:rFonts w:asciiTheme="majorHAnsi" w:hAnsiTheme="majorHAnsi"/>
              </w:rPr>
              <w:t>25</w:t>
            </w:r>
          </w:p>
        </w:tc>
      </w:tr>
      <w:tr w:rsidR="004F7284" w:rsidRPr="00225FD9" w14:paraId="78C8DAF4" w14:textId="77777777" w:rsidTr="00E45941">
        <w:trPr>
          <w:trHeight w:val="287"/>
        </w:trPr>
        <w:tc>
          <w:tcPr>
            <w:tcW w:w="9322" w:type="dxa"/>
            <w:gridSpan w:val="2"/>
          </w:tcPr>
          <w:p w14:paraId="05CEBB83" w14:textId="4B06EC9C" w:rsidR="004F7284" w:rsidRDefault="009F001C" w:rsidP="00E45941">
            <w:pPr>
              <w:rPr>
                <w:rFonts w:ascii="Calibri" w:hAnsi="Calibri"/>
              </w:rPr>
            </w:pPr>
            <w:r>
              <w:rPr>
                <w:rFonts w:ascii="Calibri" w:hAnsi="Calibri"/>
              </w:rPr>
              <w:t>Refundable d</w:t>
            </w:r>
            <w:r w:rsidR="004F7284">
              <w:rPr>
                <w:rFonts w:ascii="Calibri" w:hAnsi="Calibri"/>
              </w:rPr>
              <w:t xml:space="preserve">eposit for a full time place </w:t>
            </w:r>
            <w:r>
              <w:rPr>
                <w:rFonts w:ascii="Calibri" w:hAnsi="Calibri"/>
              </w:rPr>
              <w:t>(or to offset against additional charges)</w:t>
            </w:r>
          </w:p>
        </w:tc>
        <w:tc>
          <w:tcPr>
            <w:tcW w:w="889" w:type="dxa"/>
          </w:tcPr>
          <w:p w14:paraId="66FC5153" w14:textId="14FB57F1" w:rsidR="004F7284" w:rsidRPr="00635403" w:rsidRDefault="004F7284" w:rsidP="00E45941">
            <w:pPr>
              <w:jc w:val="right"/>
              <w:rPr>
                <w:rFonts w:asciiTheme="majorHAnsi" w:hAnsiTheme="majorHAnsi"/>
              </w:rPr>
            </w:pPr>
            <w:r>
              <w:rPr>
                <w:rFonts w:asciiTheme="majorHAnsi" w:hAnsiTheme="majorHAnsi"/>
              </w:rPr>
              <w:t>300</w:t>
            </w:r>
          </w:p>
        </w:tc>
      </w:tr>
      <w:tr w:rsidR="00E45941" w:rsidRPr="00225FD9" w14:paraId="7972E10E" w14:textId="77777777" w:rsidTr="00E45941">
        <w:trPr>
          <w:trHeight w:val="287"/>
        </w:trPr>
        <w:tc>
          <w:tcPr>
            <w:tcW w:w="9322" w:type="dxa"/>
            <w:gridSpan w:val="2"/>
          </w:tcPr>
          <w:p w14:paraId="25D2FA34" w14:textId="77777777" w:rsidR="00E45941" w:rsidRPr="00225FD9" w:rsidRDefault="00E45941" w:rsidP="00E45941">
            <w:r>
              <w:rPr>
                <w:rFonts w:ascii="Calibri" w:hAnsi="Calibri"/>
              </w:rPr>
              <w:t>Supple</w:t>
            </w:r>
            <w:r w:rsidRPr="007770DD">
              <w:rPr>
                <w:rFonts w:ascii="Calibri" w:hAnsi="Calibri"/>
              </w:rPr>
              <w:t xml:space="preserve">mentary fee for </w:t>
            </w:r>
            <w:r>
              <w:rPr>
                <w:rFonts w:ascii="Calibri" w:hAnsi="Calibri"/>
              </w:rPr>
              <w:t>provision o</w:t>
            </w:r>
            <w:r w:rsidRPr="007770DD">
              <w:rPr>
                <w:rFonts w:ascii="Calibri" w:hAnsi="Calibri"/>
              </w:rPr>
              <w:t>utside of 30 hours</w:t>
            </w:r>
            <w:r>
              <w:rPr>
                <w:rFonts w:ascii="Calibri" w:hAnsi="Calibri"/>
              </w:rPr>
              <w:t xml:space="preserve">  9 am-3:30pm school day – per week</w:t>
            </w:r>
          </w:p>
        </w:tc>
        <w:tc>
          <w:tcPr>
            <w:tcW w:w="889" w:type="dxa"/>
          </w:tcPr>
          <w:p w14:paraId="29D55D8E" w14:textId="77777777" w:rsidR="00E45941" w:rsidRPr="00635403" w:rsidRDefault="00E45941" w:rsidP="00E45941">
            <w:pPr>
              <w:jc w:val="right"/>
              <w:rPr>
                <w:rFonts w:asciiTheme="majorHAnsi" w:hAnsiTheme="majorHAnsi"/>
              </w:rPr>
            </w:pPr>
            <w:r w:rsidRPr="00635403">
              <w:rPr>
                <w:rFonts w:asciiTheme="majorHAnsi" w:hAnsiTheme="majorHAnsi"/>
              </w:rPr>
              <w:t>30</w:t>
            </w:r>
          </w:p>
        </w:tc>
      </w:tr>
      <w:tr w:rsidR="00E45941" w:rsidRPr="00225FD9" w14:paraId="3427AE41" w14:textId="77777777" w:rsidTr="00E45941">
        <w:trPr>
          <w:trHeight w:val="287"/>
        </w:trPr>
        <w:tc>
          <w:tcPr>
            <w:tcW w:w="9322" w:type="dxa"/>
            <w:gridSpan w:val="2"/>
          </w:tcPr>
          <w:p w14:paraId="4730D96F" w14:textId="77777777" w:rsidR="00E45941" w:rsidRPr="007770DD" w:rsidRDefault="00E45941" w:rsidP="00E45941">
            <w:pPr>
              <w:rPr>
                <w:rFonts w:ascii="Calibri" w:hAnsi="Calibri"/>
              </w:rPr>
            </w:pPr>
            <w:r w:rsidRPr="007770DD">
              <w:rPr>
                <w:rFonts w:ascii="Calibri" w:hAnsi="Calibri"/>
              </w:rPr>
              <w:t xml:space="preserve">Pre-arranged later collection </w:t>
            </w:r>
            <w:proofErr w:type="spellStart"/>
            <w:r w:rsidRPr="007770DD">
              <w:rPr>
                <w:rFonts w:ascii="Calibri" w:hAnsi="Calibri"/>
              </w:rPr>
              <w:t>ie</w:t>
            </w:r>
            <w:proofErr w:type="spellEnd"/>
            <w:r w:rsidRPr="007770DD">
              <w:rPr>
                <w:rFonts w:ascii="Calibri" w:hAnsi="Calibri"/>
              </w:rPr>
              <w:t>. by 4pm –</w:t>
            </w:r>
            <w:r>
              <w:rPr>
                <w:rFonts w:ascii="Calibri" w:hAnsi="Calibri"/>
              </w:rPr>
              <w:t xml:space="preserve"> paid per session</w:t>
            </w:r>
          </w:p>
        </w:tc>
        <w:tc>
          <w:tcPr>
            <w:tcW w:w="889" w:type="dxa"/>
          </w:tcPr>
          <w:p w14:paraId="38126133" w14:textId="77777777" w:rsidR="00E45941" w:rsidRPr="00635403" w:rsidRDefault="00E45941" w:rsidP="00E45941">
            <w:pPr>
              <w:jc w:val="right"/>
              <w:rPr>
                <w:rFonts w:asciiTheme="majorHAnsi" w:hAnsiTheme="majorHAnsi"/>
              </w:rPr>
            </w:pPr>
            <w:r w:rsidRPr="00635403">
              <w:rPr>
                <w:rFonts w:asciiTheme="majorHAnsi" w:hAnsiTheme="majorHAnsi"/>
              </w:rPr>
              <w:t xml:space="preserve">6 </w:t>
            </w:r>
          </w:p>
        </w:tc>
      </w:tr>
      <w:tr w:rsidR="00E45941" w:rsidRPr="00225FD9" w14:paraId="5D5AACD0" w14:textId="77777777" w:rsidTr="00E45941">
        <w:trPr>
          <w:trHeight w:val="287"/>
        </w:trPr>
        <w:tc>
          <w:tcPr>
            <w:tcW w:w="10211" w:type="dxa"/>
            <w:gridSpan w:val="3"/>
          </w:tcPr>
          <w:p w14:paraId="7154CD73" w14:textId="77777777" w:rsidR="00E45941" w:rsidRPr="00635403" w:rsidRDefault="00E45941" w:rsidP="00E45941">
            <w:pPr>
              <w:rPr>
                <w:rFonts w:ascii="Calibri" w:hAnsi="Calibri"/>
              </w:rPr>
            </w:pPr>
            <w:r>
              <w:rPr>
                <w:rFonts w:ascii="Calibri" w:hAnsi="Calibri"/>
              </w:rPr>
              <w:t xml:space="preserve">Late fee - </w:t>
            </w:r>
            <w:r w:rsidRPr="007770DD">
              <w:rPr>
                <w:rFonts w:ascii="Calibri" w:hAnsi="Calibri"/>
              </w:rPr>
              <w:t xml:space="preserve">£6 for the first 10 minutes and then £9 for every 10 minutes thereafter. </w:t>
            </w:r>
          </w:p>
        </w:tc>
      </w:tr>
      <w:tr w:rsidR="00E45941" w:rsidRPr="00225FD9" w14:paraId="6A468A54" w14:textId="77777777" w:rsidTr="00E45941">
        <w:trPr>
          <w:trHeight w:val="287"/>
        </w:trPr>
        <w:tc>
          <w:tcPr>
            <w:tcW w:w="9322" w:type="dxa"/>
            <w:gridSpan w:val="2"/>
            <w:shd w:val="clear" w:color="auto" w:fill="BFBFBF" w:themeFill="background1" w:themeFillShade="BF"/>
          </w:tcPr>
          <w:p w14:paraId="7AA48119" w14:textId="77777777" w:rsidR="00E45941" w:rsidRPr="00225FD9" w:rsidRDefault="00E45941" w:rsidP="00E45941"/>
        </w:tc>
        <w:tc>
          <w:tcPr>
            <w:tcW w:w="889" w:type="dxa"/>
            <w:shd w:val="clear" w:color="auto" w:fill="BFBFBF" w:themeFill="background1" w:themeFillShade="BF"/>
          </w:tcPr>
          <w:p w14:paraId="13F99E9C" w14:textId="77777777" w:rsidR="00E45941" w:rsidRPr="00635403" w:rsidRDefault="00E45941" w:rsidP="00E45941">
            <w:pPr>
              <w:jc w:val="right"/>
              <w:rPr>
                <w:rFonts w:asciiTheme="majorHAnsi" w:hAnsiTheme="majorHAnsi"/>
              </w:rPr>
            </w:pPr>
          </w:p>
        </w:tc>
      </w:tr>
      <w:tr w:rsidR="00E45941" w:rsidRPr="00225FD9" w14:paraId="36B0FA24" w14:textId="77777777" w:rsidTr="00E45941">
        <w:trPr>
          <w:trHeight w:val="287"/>
        </w:trPr>
        <w:tc>
          <w:tcPr>
            <w:tcW w:w="9322" w:type="dxa"/>
            <w:gridSpan w:val="2"/>
          </w:tcPr>
          <w:p w14:paraId="2F35B98B" w14:textId="77777777" w:rsidR="00E45941" w:rsidRPr="007770DD" w:rsidRDefault="00E45941" w:rsidP="00E45941">
            <w:pPr>
              <w:rPr>
                <w:rFonts w:ascii="Calibri" w:hAnsi="Calibri"/>
              </w:rPr>
            </w:pPr>
            <w:r w:rsidRPr="007770DD">
              <w:rPr>
                <w:rFonts w:ascii="Calibri" w:hAnsi="Calibri"/>
              </w:rPr>
              <w:t>Breakfast Club</w:t>
            </w:r>
            <w:r>
              <w:rPr>
                <w:rFonts w:ascii="Calibri" w:hAnsi="Calibri"/>
              </w:rPr>
              <w:t xml:space="preserve">  8-9am </w:t>
            </w:r>
            <w:r w:rsidRPr="007770DD">
              <w:rPr>
                <w:rFonts w:ascii="Calibri" w:hAnsi="Calibri"/>
              </w:rPr>
              <w:t>–</w:t>
            </w:r>
            <w:r>
              <w:rPr>
                <w:rFonts w:ascii="Calibri" w:hAnsi="Calibri"/>
              </w:rPr>
              <w:t xml:space="preserve"> paid per session</w:t>
            </w:r>
          </w:p>
        </w:tc>
        <w:tc>
          <w:tcPr>
            <w:tcW w:w="889" w:type="dxa"/>
          </w:tcPr>
          <w:p w14:paraId="3B1BDB18" w14:textId="13903D77" w:rsidR="00E45941" w:rsidRPr="00635403" w:rsidRDefault="00BF7664" w:rsidP="00E45941">
            <w:pPr>
              <w:jc w:val="right"/>
              <w:rPr>
                <w:rFonts w:asciiTheme="majorHAnsi" w:hAnsiTheme="majorHAnsi"/>
              </w:rPr>
            </w:pPr>
            <w:r>
              <w:rPr>
                <w:rFonts w:asciiTheme="majorHAnsi" w:hAnsiTheme="majorHAnsi"/>
              </w:rPr>
              <w:t>5</w:t>
            </w:r>
            <w:r w:rsidR="00AB3F0D">
              <w:rPr>
                <w:rFonts w:asciiTheme="majorHAnsi" w:hAnsiTheme="majorHAnsi"/>
              </w:rPr>
              <w:t>.50</w:t>
            </w:r>
          </w:p>
        </w:tc>
      </w:tr>
      <w:tr w:rsidR="00E45941" w:rsidRPr="00225FD9" w14:paraId="6733F751" w14:textId="77777777" w:rsidTr="00E45941">
        <w:trPr>
          <w:trHeight w:val="287"/>
        </w:trPr>
        <w:tc>
          <w:tcPr>
            <w:tcW w:w="9322" w:type="dxa"/>
            <w:gridSpan w:val="2"/>
          </w:tcPr>
          <w:p w14:paraId="3E79096D" w14:textId="77777777" w:rsidR="00E45941" w:rsidRPr="00635403" w:rsidRDefault="00E45941" w:rsidP="00E45941">
            <w:pPr>
              <w:rPr>
                <w:rFonts w:ascii="Calibri" w:hAnsi="Calibri"/>
              </w:rPr>
            </w:pPr>
            <w:r w:rsidRPr="007770DD">
              <w:rPr>
                <w:rFonts w:ascii="Calibri" w:hAnsi="Calibri"/>
              </w:rPr>
              <w:t>After School Club</w:t>
            </w:r>
            <w:r>
              <w:rPr>
                <w:rFonts w:ascii="Calibri" w:hAnsi="Calibri"/>
              </w:rPr>
              <w:t xml:space="preserve"> - paid per session </w:t>
            </w:r>
          </w:p>
        </w:tc>
        <w:tc>
          <w:tcPr>
            <w:tcW w:w="889" w:type="dxa"/>
          </w:tcPr>
          <w:p w14:paraId="446B65FA" w14:textId="3F0B8761" w:rsidR="00E45941" w:rsidRPr="00635403" w:rsidRDefault="00AB3F0D" w:rsidP="00E45941">
            <w:pPr>
              <w:jc w:val="right"/>
              <w:rPr>
                <w:rFonts w:asciiTheme="majorHAnsi" w:hAnsiTheme="majorHAnsi"/>
              </w:rPr>
            </w:pPr>
            <w:r>
              <w:rPr>
                <w:rFonts w:asciiTheme="majorHAnsi" w:hAnsiTheme="majorHAnsi"/>
              </w:rPr>
              <w:t>13.00</w:t>
            </w:r>
          </w:p>
        </w:tc>
      </w:tr>
      <w:tr w:rsidR="00E45941" w:rsidRPr="00225FD9" w14:paraId="7EA50FEA" w14:textId="77777777" w:rsidTr="00E45941">
        <w:trPr>
          <w:trHeight w:val="287"/>
        </w:trPr>
        <w:tc>
          <w:tcPr>
            <w:tcW w:w="9322" w:type="dxa"/>
            <w:gridSpan w:val="2"/>
          </w:tcPr>
          <w:p w14:paraId="4FA3D3EA" w14:textId="77777777" w:rsidR="00E45941" w:rsidRPr="007770DD" w:rsidRDefault="00E45941" w:rsidP="00E45941">
            <w:pPr>
              <w:rPr>
                <w:rFonts w:ascii="Calibri" w:hAnsi="Calibri"/>
              </w:rPr>
            </w:pPr>
            <w:r w:rsidRPr="007770DD">
              <w:rPr>
                <w:rFonts w:ascii="Calibri" w:hAnsi="Calibri"/>
              </w:rPr>
              <w:t>After School Club</w:t>
            </w:r>
            <w:r>
              <w:rPr>
                <w:rFonts w:ascii="Calibri" w:hAnsi="Calibri"/>
              </w:rPr>
              <w:t xml:space="preserve"> - paid per week (discounted) </w:t>
            </w:r>
          </w:p>
        </w:tc>
        <w:tc>
          <w:tcPr>
            <w:tcW w:w="889" w:type="dxa"/>
          </w:tcPr>
          <w:p w14:paraId="5B058AA7" w14:textId="0AFB608B" w:rsidR="00E45941" w:rsidRPr="00635403" w:rsidRDefault="00E45941" w:rsidP="00E45941">
            <w:pPr>
              <w:jc w:val="right"/>
              <w:rPr>
                <w:rFonts w:asciiTheme="majorHAnsi" w:hAnsiTheme="majorHAnsi"/>
              </w:rPr>
            </w:pPr>
            <w:r w:rsidRPr="00635403">
              <w:rPr>
                <w:rFonts w:asciiTheme="majorHAnsi" w:hAnsiTheme="majorHAnsi"/>
              </w:rPr>
              <w:t>5</w:t>
            </w:r>
            <w:r w:rsidR="00AB3F0D">
              <w:rPr>
                <w:rFonts w:asciiTheme="majorHAnsi" w:hAnsiTheme="majorHAnsi"/>
              </w:rPr>
              <w:t>5.0</w:t>
            </w:r>
            <w:r w:rsidRPr="00635403">
              <w:rPr>
                <w:rFonts w:asciiTheme="majorHAnsi" w:hAnsiTheme="majorHAnsi"/>
              </w:rPr>
              <w:t>0</w:t>
            </w:r>
          </w:p>
        </w:tc>
      </w:tr>
      <w:tr w:rsidR="00E45941" w:rsidRPr="00225FD9" w14:paraId="30E0CC4E" w14:textId="77777777" w:rsidTr="00E45941">
        <w:trPr>
          <w:trHeight w:val="287"/>
        </w:trPr>
        <w:tc>
          <w:tcPr>
            <w:tcW w:w="9322" w:type="dxa"/>
            <w:gridSpan w:val="2"/>
          </w:tcPr>
          <w:p w14:paraId="1D608FC0" w14:textId="77777777" w:rsidR="00E45941" w:rsidRPr="007770DD" w:rsidRDefault="00E45941" w:rsidP="00E45941">
            <w:pPr>
              <w:rPr>
                <w:rFonts w:ascii="Calibri" w:hAnsi="Calibri"/>
              </w:rPr>
            </w:pPr>
            <w:r>
              <w:rPr>
                <w:rFonts w:ascii="Calibri" w:hAnsi="Calibri"/>
              </w:rPr>
              <w:t>Lunchtime in addition to 15 hours place per week (5 days)</w:t>
            </w:r>
          </w:p>
        </w:tc>
        <w:tc>
          <w:tcPr>
            <w:tcW w:w="889" w:type="dxa"/>
          </w:tcPr>
          <w:p w14:paraId="1C778973" w14:textId="77777777" w:rsidR="00E45941" w:rsidRPr="00635403" w:rsidRDefault="00E45941" w:rsidP="00E45941">
            <w:pPr>
              <w:jc w:val="right"/>
              <w:rPr>
                <w:rFonts w:asciiTheme="majorHAnsi" w:hAnsiTheme="majorHAnsi"/>
              </w:rPr>
            </w:pPr>
            <w:r>
              <w:rPr>
                <w:rFonts w:asciiTheme="majorHAnsi" w:hAnsiTheme="majorHAnsi"/>
              </w:rPr>
              <w:t>45</w:t>
            </w:r>
          </w:p>
        </w:tc>
      </w:tr>
    </w:tbl>
    <w:p w14:paraId="04FDAF11" w14:textId="77777777" w:rsidR="00056715" w:rsidRDefault="00056715" w:rsidP="00E453DA"/>
    <w:p w14:paraId="4D70FEB7" w14:textId="02E8A307" w:rsidR="00995D3D" w:rsidRDefault="00995D3D" w:rsidP="00056715"/>
    <w:p w14:paraId="370709C7" w14:textId="77777777" w:rsidR="00E45941" w:rsidRPr="004774F4" w:rsidRDefault="00E45941" w:rsidP="00E45941"/>
    <w:p w14:paraId="56F7F8DC" w14:textId="77777777" w:rsidR="00E45941" w:rsidRPr="009E7354" w:rsidRDefault="00E45941" w:rsidP="00E45941">
      <w:pPr>
        <w:rPr>
          <w:rFonts w:asciiTheme="majorHAnsi" w:hAnsiTheme="majorHAnsi"/>
        </w:rPr>
      </w:pPr>
    </w:p>
    <w:p w14:paraId="0213051D" w14:textId="77777777" w:rsidR="00E45941" w:rsidRDefault="00E45941" w:rsidP="00E45941"/>
    <w:p w14:paraId="71B57D78" w14:textId="5A9B664B" w:rsidR="00BE4722" w:rsidRDefault="00BE4722" w:rsidP="00E45941">
      <w:pPr>
        <w:ind w:left="-567"/>
      </w:pPr>
      <w:r>
        <w:br w:type="page"/>
      </w:r>
    </w:p>
    <w:p w14:paraId="00F872BC"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lastRenderedPageBreak/>
        <w:t xml:space="preserve">Charging Summary </w:t>
      </w:r>
    </w:p>
    <w:p w14:paraId="56564188"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This section clarifies statutory guidance and provides information on charging, which providers may want to consider. Local authorities are responsible for ensuring that all eligible children can take up their free entitlement place free of charge and that providers’ charging policies enable this. </w:t>
      </w:r>
    </w:p>
    <w:p w14:paraId="461CD0D4"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t xml:space="preserve">Meals, consumables and additional activities </w:t>
      </w:r>
    </w:p>
    <w:p w14:paraId="5A8432D3"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 Where parents choose to purchase additional hours of provision, consumables or additional activities, this is a private matter between the provider and the parent. </w:t>
      </w:r>
      <w:r w:rsidRPr="00E453DA">
        <w:rPr>
          <w:rFonts w:ascii="Arial" w:hAnsi="Arial" w:cs="Arial"/>
          <w:sz w:val="22"/>
          <w:szCs w:val="22"/>
          <w:lang w:val="en-US"/>
        </w:rPr>
        <w:t xml:space="preserve">However, providers must offer alternative options for parents. This could include, for example, allowing a parent to bring in their own consumables or a packed lunch, where the meal offered is not suitable for children with specific dietary needs or the parent prefers a lower cost option. Providers should be mindful of the impact of additional charges on the most disadvantaged parents. </w:t>
      </w:r>
    </w:p>
    <w:p w14:paraId="1C9EB261"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Children should be able to take up their free hours as part of continuous provision and providers should avoid artificial breaks in the day wherever possible. For example, the lunch time hour/session should form part of the free provision where the child is attending a morning and afternoon session. Providers may wish to offer additional hours around the free provision hours, as set out in the model below. </w:t>
      </w:r>
    </w:p>
    <w:p w14:paraId="0F2DF208"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t xml:space="preserve">Access to free places </w:t>
      </w:r>
    </w:p>
    <w:p w14:paraId="70AAD89F"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Private, voluntary and independent providers are free to set their own criteria for the admission of children, providing they comply with relevant legislation on equalities and non- discrimination. However, for clarity, all parents should have the same rights to access a free entitlement place, regardless of whether they choose to pay for additional hours of provision, additional activities or meals. </w:t>
      </w:r>
      <w:r w:rsidRPr="00E453DA">
        <w:rPr>
          <w:rFonts w:ascii="Arial" w:hAnsi="Arial" w:cs="Arial"/>
          <w:sz w:val="22"/>
          <w:szCs w:val="22"/>
          <w:lang w:val="en-US"/>
        </w:rPr>
        <w:t xml:space="preserve">Whilst the child continues to take up the 30 hours’ entitlement there should be no restrictions on that place e.g. parents should not have to reserve a place each term. </w:t>
      </w:r>
    </w:p>
    <w:p w14:paraId="6545430C"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Providers should ensure that their admissions information is clear and accessible for parents, for example, by publishing the number of standalone 15 and 30 hours places they offer to enable parents to make an informed decision on where to take up their child’s entitlement. Providers should ensure that they are completely clear and transparent about which hours / sessions can be taken as free provision and this should be consistent for all parents taking up free hours. Providers should also ensure they have clear invoicing structures in place for parents. </w:t>
      </w:r>
    </w:p>
    <w:p w14:paraId="2D2A03CB"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t xml:space="preserve">Written agreement </w:t>
      </w:r>
    </w:p>
    <w:p w14:paraId="3FE053D2"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Providers should have a written agreement with all parents that take up a free entitlement place. Annex A in the model agreement is an example of a written agreement and can be found on </w:t>
      </w:r>
      <w:r w:rsidRPr="00E453DA">
        <w:rPr>
          <w:rFonts w:ascii="Arial" w:hAnsi="Arial" w:cs="Arial"/>
          <w:color w:val="0000FF"/>
          <w:sz w:val="22"/>
          <w:szCs w:val="22"/>
          <w:lang w:val="en-US"/>
        </w:rPr>
        <w:t>gov.uk</w:t>
      </w:r>
      <w:r w:rsidRPr="00E453DA">
        <w:rPr>
          <w:rFonts w:ascii="Arial" w:hAnsi="Arial" w:cs="Arial"/>
          <w:color w:val="0D0D0D"/>
          <w:sz w:val="22"/>
          <w:szCs w:val="22"/>
          <w:lang w:val="en-US"/>
        </w:rPr>
        <w:t xml:space="preserve">. </w:t>
      </w:r>
    </w:p>
    <w:p w14:paraId="1BFC674C"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To ensure that parents can make informed decisions on their choice of childcare, providers should publish a statement of how they deliver the free entitlement and any additional charges for optional activities outside of the entitlement. This should set out clearly the charges for meals, additional activities or additional hours. Providers may wish to have a separate agreement for any additional hours, meals and/or optional activities, which clearly sets out for how long the parent has opted to pay the additional charges and the circumstances when the parent can opt out of paying the additional charges. </w:t>
      </w:r>
    </w:p>
    <w:p w14:paraId="3D139771"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lastRenderedPageBreak/>
        <w:t xml:space="preserve">Deposits </w:t>
      </w:r>
    </w:p>
    <w:p w14:paraId="33A592CF"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Providers can charge a refundable deposit to parents accessing the free entitlements for two year olds and the universal and extended entitlement for three and four-year olds.. The </w:t>
      </w:r>
      <w:r w:rsidRPr="00E453DA">
        <w:rPr>
          <w:rFonts w:ascii="Arial" w:hAnsi="Arial" w:cs="Arial"/>
          <w:sz w:val="22"/>
          <w:szCs w:val="22"/>
          <w:lang w:val="en-US"/>
        </w:rPr>
        <w:t xml:space="preserve">purpose of the deposit is to give providers certainty that a parent will take up the place. </w:t>
      </w:r>
      <w:r w:rsidRPr="00E453DA">
        <w:rPr>
          <w:rFonts w:ascii="Arial" w:hAnsi="Arial" w:cs="Arial"/>
          <w:color w:val="0D0D0D"/>
          <w:sz w:val="22"/>
          <w:szCs w:val="22"/>
          <w:lang w:val="en-US"/>
        </w:rPr>
        <w:t xml:space="preserve">Local authorities should work with providers to determine a reasonable timescale for refunding deposits in full to parents. </w:t>
      </w:r>
      <w:r w:rsidRPr="00E453DA">
        <w:rPr>
          <w:rFonts w:ascii="Arial" w:hAnsi="Arial" w:cs="Arial"/>
          <w:sz w:val="22"/>
          <w:szCs w:val="22"/>
          <w:lang w:val="en-US"/>
        </w:rPr>
        <w:t xml:space="preserve">Local authorities and providers should make clear to parents that if a parent fails to take up their place, the provider is not obliged to refund the deposit. </w:t>
      </w:r>
      <w:r w:rsidRPr="00E453DA">
        <w:rPr>
          <w:rFonts w:ascii="Arial" w:hAnsi="Arial" w:cs="Arial"/>
          <w:color w:val="0D0D0D"/>
          <w:sz w:val="22"/>
          <w:szCs w:val="22"/>
          <w:lang w:val="en-US"/>
        </w:rPr>
        <w:t xml:space="preserve">Local authorities can use their discretion to determine if charging a deposit will prevent take-up, for example, for the two year old entitlement for disadvantaged families. </w:t>
      </w:r>
    </w:p>
    <w:p w14:paraId="71FDD0FC"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b/>
          <w:bCs/>
          <w:color w:val="103D62"/>
          <w:sz w:val="22"/>
          <w:szCs w:val="22"/>
          <w:lang w:val="en-US"/>
        </w:rPr>
        <w:t xml:space="preserve">On-call services </w:t>
      </w:r>
    </w:p>
    <w:p w14:paraId="31473FD2" w14:textId="77777777" w:rsidR="00BE4722" w:rsidRPr="00E453DA" w:rsidRDefault="00BE4722" w:rsidP="00BE4722">
      <w:pPr>
        <w:widowControl w:val="0"/>
        <w:autoSpaceDE w:val="0"/>
        <w:autoSpaceDN w:val="0"/>
        <w:adjustRightInd w:val="0"/>
        <w:spacing w:after="240"/>
        <w:rPr>
          <w:rFonts w:ascii="Times" w:hAnsi="Times" w:cs="Times"/>
          <w:sz w:val="22"/>
          <w:szCs w:val="22"/>
          <w:lang w:val="en-US"/>
        </w:rPr>
      </w:pPr>
      <w:r w:rsidRPr="00E453DA">
        <w:rPr>
          <w:rFonts w:ascii="Arial" w:hAnsi="Arial" w:cs="Arial"/>
          <w:color w:val="0D0D0D"/>
          <w:sz w:val="22"/>
          <w:szCs w:val="22"/>
          <w:lang w:val="en-US"/>
        </w:rPr>
        <w:t xml:space="preserve">As set out on page 26, childminders may offer a chargeable on-call service as part of their offer to parents. This service could include providing emergency childcare cover whilst the child is in another setting taking up free hours. </w:t>
      </w:r>
    </w:p>
    <w:p w14:paraId="156820E6" w14:textId="77777777" w:rsidR="00BE4722" w:rsidRPr="000F3F51" w:rsidRDefault="00BE4722" w:rsidP="00BE4722">
      <w:pPr>
        <w:widowControl w:val="0"/>
        <w:autoSpaceDE w:val="0"/>
        <w:autoSpaceDN w:val="0"/>
        <w:adjustRightInd w:val="0"/>
        <w:rPr>
          <w:rFonts w:ascii="Calibri" w:hAnsi="Calibri"/>
          <w:b/>
          <w:color w:val="5EAF52"/>
          <w:sz w:val="22"/>
          <w:szCs w:val="22"/>
          <w:lang w:val="en-US"/>
        </w:rPr>
      </w:pPr>
    </w:p>
    <w:p w14:paraId="56C2E794" w14:textId="3AE43A29" w:rsidR="00BE4722" w:rsidRPr="00BE4722" w:rsidRDefault="00BE4722" w:rsidP="00BE4722">
      <w:pPr>
        <w:rPr>
          <w:rFonts w:asciiTheme="majorHAnsi" w:hAnsiTheme="majorHAnsi"/>
        </w:rPr>
      </w:pPr>
      <w:r w:rsidRPr="00BE4722">
        <w:rPr>
          <w:rFonts w:asciiTheme="majorHAnsi" w:hAnsiTheme="majorHAnsi"/>
        </w:rPr>
        <w:t>“Maintained nursery schools (MNS) have a particular focus on disadvantaged children and children with additional needs. Decisions about their involvement in the delivery of the 30 hours entitlement should be taken locally, but two points should be considered. First, the supplementary funding that is provided to local authorities to enable them to preserve MNS’ pre-Early Years National Funding Formula funding is based on the</w:t>
      </w:r>
      <w:r w:rsidR="00A0331D">
        <w:rPr>
          <w:rFonts w:asciiTheme="majorHAnsi" w:hAnsiTheme="majorHAnsi"/>
        </w:rPr>
        <w:t xml:space="preserve"> universal (first) 15 hours of </w:t>
      </w:r>
      <w:bookmarkStart w:id="0" w:name="_GoBack"/>
      <w:bookmarkEnd w:id="0"/>
      <w:r w:rsidRPr="00BE4722">
        <w:rPr>
          <w:rFonts w:asciiTheme="majorHAnsi" w:hAnsiTheme="majorHAnsi"/>
        </w:rPr>
        <w:t>provision. Second, any involvement in the delivery of the 30 hours entitlement should preserve MNS’s overall focus on the most disadvantaged. If an MNS cannot, or does not want to, offer the full 30 hours entitlement itself, we would encourage it to consider alternative ways of being involved in its delivery such as partnerships with nearby providers.” Operational guidance 2018</w:t>
      </w:r>
    </w:p>
    <w:p w14:paraId="0E3AF24F" w14:textId="77777777" w:rsidR="00BE4722" w:rsidRPr="000F3F51" w:rsidRDefault="00BE4722" w:rsidP="00BE4722">
      <w:pPr>
        <w:widowControl w:val="0"/>
        <w:autoSpaceDE w:val="0"/>
        <w:autoSpaceDN w:val="0"/>
        <w:adjustRightInd w:val="0"/>
        <w:outlineLvl w:val="0"/>
        <w:rPr>
          <w:rFonts w:ascii="Calibri" w:hAnsi="Calibri"/>
          <w:sz w:val="22"/>
          <w:szCs w:val="22"/>
          <w:lang w:val="en-US"/>
        </w:rPr>
      </w:pPr>
    </w:p>
    <w:p w14:paraId="16B03546" w14:textId="77777777" w:rsidR="00BE4722" w:rsidRPr="00E453DA" w:rsidRDefault="00BE4722" w:rsidP="00056715"/>
    <w:sectPr w:rsidR="00BE4722" w:rsidRPr="00E453DA" w:rsidSect="00EF1C37">
      <w:headerReference w:type="default" r:id="rId13"/>
      <w:footerReference w:type="even" r:id="rId14"/>
      <w:footerReference w:type="default" r:id="rId15"/>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F8A7" w14:textId="77777777" w:rsidR="00AB3F0D" w:rsidRDefault="00AB3F0D" w:rsidP="000F3F51">
      <w:r>
        <w:separator/>
      </w:r>
    </w:p>
  </w:endnote>
  <w:endnote w:type="continuationSeparator" w:id="0">
    <w:p w14:paraId="3425A53E" w14:textId="77777777" w:rsidR="00AB3F0D" w:rsidRDefault="00AB3F0D" w:rsidP="000F3F51">
      <w:r>
        <w:continuationSeparator/>
      </w:r>
    </w:p>
  </w:endnote>
  <w:endnote w:type="continuationNotice" w:id="1">
    <w:p w14:paraId="0EAD58C8" w14:textId="77777777" w:rsidR="00AB3F0D" w:rsidRDefault="00AB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4D43" w14:textId="77777777" w:rsidR="00AB3F0D" w:rsidRDefault="00AB3F0D" w:rsidP="005D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579BE" w14:textId="77777777" w:rsidR="00AB3F0D" w:rsidRDefault="00AB3F0D" w:rsidP="000F3F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D985" w14:textId="14DA6093" w:rsidR="00AB3F0D" w:rsidRDefault="00AB3F0D" w:rsidP="005D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31D">
      <w:rPr>
        <w:rStyle w:val="PageNumber"/>
        <w:noProof/>
      </w:rPr>
      <w:t>8</w:t>
    </w:r>
    <w:r>
      <w:rPr>
        <w:rStyle w:val="PageNumber"/>
      </w:rPr>
      <w:fldChar w:fldCharType="end"/>
    </w:r>
  </w:p>
  <w:p w14:paraId="50C7EA85" w14:textId="77777777" w:rsidR="00AB3F0D" w:rsidRDefault="00AB3F0D" w:rsidP="000F3F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FD2D" w14:textId="77777777" w:rsidR="00AB3F0D" w:rsidRDefault="00AB3F0D" w:rsidP="000F3F51">
      <w:r>
        <w:separator/>
      </w:r>
    </w:p>
  </w:footnote>
  <w:footnote w:type="continuationSeparator" w:id="0">
    <w:p w14:paraId="21A9915E" w14:textId="77777777" w:rsidR="00AB3F0D" w:rsidRDefault="00AB3F0D" w:rsidP="000F3F51">
      <w:r>
        <w:continuationSeparator/>
      </w:r>
    </w:p>
  </w:footnote>
  <w:footnote w:type="continuationNotice" w:id="1">
    <w:p w14:paraId="723F69B1" w14:textId="77777777" w:rsidR="00AB3F0D" w:rsidRDefault="00AB3F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CBD3" w14:textId="77777777" w:rsidR="00AB3F0D" w:rsidRDefault="00AB3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8E7480"/>
    <w:multiLevelType w:val="hybridMultilevel"/>
    <w:tmpl w:val="25BCF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23E1B"/>
    <w:multiLevelType w:val="hybridMultilevel"/>
    <w:tmpl w:val="A5DED55C"/>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A7630"/>
    <w:multiLevelType w:val="hybridMultilevel"/>
    <w:tmpl w:val="E062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C6AA5"/>
    <w:multiLevelType w:val="hybridMultilevel"/>
    <w:tmpl w:val="140EDF9A"/>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82232"/>
    <w:multiLevelType w:val="hybridMultilevel"/>
    <w:tmpl w:val="1F2EB25E"/>
    <w:lvl w:ilvl="0" w:tplc="04090005">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04"/>
    <w:rsid w:val="00015413"/>
    <w:rsid w:val="00022D3A"/>
    <w:rsid w:val="00041202"/>
    <w:rsid w:val="00056715"/>
    <w:rsid w:val="00076D1C"/>
    <w:rsid w:val="000F3F51"/>
    <w:rsid w:val="000F5DAA"/>
    <w:rsid w:val="001B5B79"/>
    <w:rsid w:val="001C4D62"/>
    <w:rsid w:val="002422F4"/>
    <w:rsid w:val="00274F04"/>
    <w:rsid w:val="002D6A51"/>
    <w:rsid w:val="002E6267"/>
    <w:rsid w:val="002F4AD1"/>
    <w:rsid w:val="003E3D3A"/>
    <w:rsid w:val="0045400E"/>
    <w:rsid w:val="004A5C2D"/>
    <w:rsid w:val="004C7C42"/>
    <w:rsid w:val="004E74A7"/>
    <w:rsid w:val="004F7284"/>
    <w:rsid w:val="00501495"/>
    <w:rsid w:val="00581D38"/>
    <w:rsid w:val="00592075"/>
    <w:rsid w:val="005D283D"/>
    <w:rsid w:val="005D3F50"/>
    <w:rsid w:val="00657987"/>
    <w:rsid w:val="0066095B"/>
    <w:rsid w:val="00687592"/>
    <w:rsid w:val="006A1128"/>
    <w:rsid w:val="006C4CEB"/>
    <w:rsid w:val="006C735B"/>
    <w:rsid w:val="006E56C4"/>
    <w:rsid w:val="007224CB"/>
    <w:rsid w:val="00752A9D"/>
    <w:rsid w:val="00757B17"/>
    <w:rsid w:val="007770DD"/>
    <w:rsid w:val="0078493A"/>
    <w:rsid w:val="007A456B"/>
    <w:rsid w:val="007A4F8E"/>
    <w:rsid w:val="007B6366"/>
    <w:rsid w:val="0080154D"/>
    <w:rsid w:val="0084086E"/>
    <w:rsid w:val="00876B7D"/>
    <w:rsid w:val="008978A2"/>
    <w:rsid w:val="008F435F"/>
    <w:rsid w:val="00995D3D"/>
    <w:rsid w:val="009A2D23"/>
    <w:rsid w:val="009F001C"/>
    <w:rsid w:val="00A0331D"/>
    <w:rsid w:val="00A2183F"/>
    <w:rsid w:val="00AB3F0D"/>
    <w:rsid w:val="00AD0C86"/>
    <w:rsid w:val="00AD2CE5"/>
    <w:rsid w:val="00AE269D"/>
    <w:rsid w:val="00B34876"/>
    <w:rsid w:val="00BD686A"/>
    <w:rsid w:val="00BE4722"/>
    <w:rsid w:val="00BF1D1F"/>
    <w:rsid w:val="00BF7664"/>
    <w:rsid w:val="00C02806"/>
    <w:rsid w:val="00CC2488"/>
    <w:rsid w:val="00DE4E20"/>
    <w:rsid w:val="00E10B04"/>
    <w:rsid w:val="00E453DA"/>
    <w:rsid w:val="00E45941"/>
    <w:rsid w:val="00E734BA"/>
    <w:rsid w:val="00E800B0"/>
    <w:rsid w:val="00E82A48"/>
    <w:rsid w:val="00EA3134"/>
    <w:rsid w:val="00EB2F62"/>
    <w:rsid w:val="00EB53C2"/>
    <w:rsid w:val="00EF1C37"/>
    <w:rsid w:val="00F35732"/>
    <w:rsid w:val="00F549B4"/>
    <w:rsid w:val="00F74FD1"/>
    <w:rsid w:val="00F75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9A0970"/>
  <w14:defaultImageDpi w14:val="300"/>
  <w15:docId w15:val="{CA5C2EBE-5E9E-4B3F-8722-7E9B3427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51"/>
    <w:rPr>
      <w:color w:val="0000FF" w:themeColor="hyperlink"/>
      <w:u w:val="single"/>
    </w:rPr>
  </w:style>
  <w:style w:type="character" w:styleId="FollowedHyperlink">
    <w:name w:val="FollowedHyperlink"/>
    <w:basedOn w:val="DefaultParagraphFont"/>
    <w:uiPriority w:val="99"/>
    <w:semiHidden/>
    <w:unhideWhenUsed/>
    <w:rsid w:val="000F3F51"/>
    <w:rPr>
      <w:color w:val="800080" w:themeColor="followedHyperlink"/>
      <w:u w:val="single"/>
    </w:rPr>
  </w:style>
  <w:style w:type="paragraph" w:styleId="Footer">
    <w:name w:val="footer"/>
    <w:basedOn w:val="Normal"/>
    <w:link w:val="FooterChar"/>
    <w:uiPriority w:val="99"/>
    <w:unhideWhenUsed/>
    <w:rsid w:val="000F3F51"/>
    <w:pPr>
      <w:tabs>
        <w:tab w:val="center" w:pos="4320"/>
        <w:tab w:val="right" w:pos="8640"/>
      </w:tabs>
    </w:pPr>
  </w:style>
  <w:style w:type="character" w:customStyle="1" w:styleId="FooterChar">
    <w:name w:val="Footer Char"/>
    <w:basedOn w:val="DefaultParagraphFont"/>
    <w:link w:val="Footer"/>
    <w:uiPriority w:val="99"/>
    <w:rsid w:val="000F3F51"/>
    <w:rPr>
      <w:sz w:val="24"/>
      <w:szCs w:val="24"/>
    </w:rPr>
  </w:style>
  <w:style w:type="character" w:styleId="PageNumber">
    <w:name w:val="page number"/>
    <w:basedOn w:val="DefaultParagraphFont"/>
    <w:uiPriority w:val="99"/>
    <w:semiHidden/>
    <w:unhideWhenUsed/>
    <w:rsid w:val="000F3F51"/>
  </w:style>
  <w:style w:type="paragraph" w:styleId="Header">
    <w:name w:val="header"/>
    <w:basedOn w:val="Normal"/>
    <w:link w:val="HeaderChar"/>
    <w:uiPriority w:val="99"/>
    <w:unhideWhenUsed/>
    <w:rsid w:val="00041202"/>
    <w:pPr>
      <w:tabs>
        <w:tab w:val="center" w:pos="4320"/>
        <w:tab w:val="right" w:pos="8640"/>
      </w:tabs>
    </w:pPr>
  </w:style>
  <w:style w:type="character" w:customStyle="1" w:styleId="HeaderChar">
    <w:name w:val="Header Char"/>
    <w:basedOn w:val="DefaultParagraphFont"/>
    <w:link w:val="Header"/>
    <w:uiPriority w:val="99"/>
    <w:rsid w:val="00041202"/>
    <w:rPr>
      <w:sz w:val="24"/>
      <w:szCs w:val="24"/>
    </w:rPr>
  </w:style>
  <w:style w:type="paragraph" w:styleId="ListParagraph">
    <w:name w:val="List Paragraph"/>
    <w:basedOn w:val="Normal"/>
    <w:uiPriority w:val="34"/>
    <w:qFormat/>
    <w:rsid w:val="005D283D"/>
    <w:pPr>
      <w:ind w:left="720"/>
      <w:contextualSpacing/>
    </w:pPr>
  </w:style>
  <w:style w:type="paragraph" w:styleId="NormalWeb">
    <w:name w:val="Normal (Web)"/>
    <w:basedOn w:val="Normal"/>
    <w:uiPriority w:val="99"/>
    <w:semiHidden/>
    <w:unhideWhenUsed/>
    <w:rsid w:val="00B3487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56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5"/>
    <w:rPr>
      <w:rFonts w:ascii="Lucida Grande" w:hAnsi="Lucida Grande" w:cs="Lucida Grande"/>
      <w:sz w:val="18"/>
      <w:szCs w:val="18"/>
    </w:rPr>
  </w:style>
  <w:style w:type="table" w:styleId="TableGrid">
    <w:name w:val="Table Grid"/>
    <w:basedOn w:val="TableNormal"/>
    <w:rsid w:val="00E45941"/>
    <w:rPr>
      <w:sz w:val="24"/>
      <w:szCs w:val="24"/>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745">
      <w:bodyDiv w:val="1"/>
      <w:marLeft w:val="0"/>
      <w:marRight w:val="0"/>
      <w:marTop w:val="0"/>
      <w:marBottom w:val="0"/>
      <w:divBdr>
        <w:top w:val="none" w:sz="0" w:space="0" w:color="auto"/>
        <w:left w:val="none" w:sz="0" w:space="0" w:color="auto"/>
        <w:bottom w:val="none" w:sz="0" w:space="0" w:color="auto"/>
        <w:right w:val="none" w:sz="0" w:space="0" w:color="auto"/>
      </w:divBdr>
    </w:div>
    <w:div w:id="1444962012">
      <w:bodyDiv w:val="1"/>
      <w:marLeft w:val="0"/>
      <w:marRight w:val="0"/>
      <w:marTop w:val="0"/>
      <w:marBottom w:val="0"/>
      <w:divBdr>
        <w:top w:val="none" w:sz="0" w:space="0" w:color="auto"/>
        <w:left w:val="none" w:sz="0" w:space="0" w:color="auto"/>
        <w:bottom w:val="none" w:sz="0" w:space="0" w:color="auto"/>
        <w:right w:val="none" w:sz="0" w:space="0" w:color="auto"/>
      </w:divBdr>
      <w:divsChild>
        <w:div w:id="150410043">
          <w:marLeft w:val="0"/>
          <w:marRight w:val="0"/>
          <w:marTop w:val="0"/>
          <w:marBottom w:val="0"/>
          <w:divBdr>
            <w:top w:val="none" w:sz="0" w:space="0" w:color="auto"/>
            <w:left w:val="none" w:sz="0" w:space="0" w:color="auto"/>
            <w:bottom w:val="none" w:sz="0" w:space="0" w:color="auto"/>
            <w:right w:val="none" w:sz="0" w:space="0" w:color="auto"/>
          </w:divBdr>
          <w:divsChild>
            <w:div w:id="1178889998">
              <w:marLeft w:val="0"/>
              <w:marRight w:val="0"/>
              <w:marTop w:val="0"/>
              <w:marBottom w:val="0"/>
              <w:divBdr>
                <w:top w:val="none" w:sz="0" w:space="0" w:color="auto"/>
                <w:left w:val="none" w:sz="0" w:space="0" w:color="auto"/>
                <w:bottom w:val="none" w:sz="0" w:space="0" w:color="auto"/>
                <w:right w:val="none" w:sz="0" w:space="0" w:color="auto"/>
              </w:divBdr>
              <w:divsChild>
                <w:div w:id="15200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wisham.gov.uk/myservices/socialcare/children/childcare/Help-with-childcare-costs/Pages/Free-entitlement-to-early-education-for-two-year-old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wisham.gov.uk/myservices/socialcare/children/childcare/Help-with-childcare-costs/freechildcare/Pages/15-hours-of-free-early-education-for-three--and-four-year-old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718181/Early_years_entitlements-operational_guidance.pdf" TargetMode="Externa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706830/Charging_for_school_activiti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E40D-F45D-4DB6-B606-0C3BBDF70B81}">
  <ds:schemaRefs>
    <ds:schemaRef ds:uri="http://schemas.openxmlformats.org/officeDocument/2006/bibliography"/>
  </ds:schemaRefs>
</ds:datastoreItem>
</file>

<file path=customXml/itemProps2.xml><?xml version="1.0" encoding="utf-8"?>
<ds:datastoreItem xmlns:ds="http://schemas.openxmlformats.org/officeDocument/2006/customXml" ds:itemID="{78B94EDD-847E-43E3-B3A0-007C973C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73E7264.dotm</Template>
  <TotalTime>1</TotalTime>
  <Pages>8</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Chapter 16 P1</vt:lpstr>
    </vt:vector>
  </TitlesOfParts>
  <Company>Chelwood Nursery School</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P1</dc:title>
  <dc:creator>Nikki Oldhams</dc:creator>
  <cp:lastModifiedBy>Louise Karmali</cp:lastModifiedBy>
  <cp:revision>4</cp:revision>
  <cp:lastPrinted>2015-02-09T11:22:00Z</cp:lastPrinted>
  <dcterms:created xsi:type="dcterms:W3CDTF">2020-01-29T10:31:00Z</dcterms:created>
  <dcterms:modified xsi:type="dcterms:W3CDTF">2020-01-29T10:32:00Z</dcterms:modified>
</cp:coreProperties>
</file>