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A5F59" w14:textId="77777777" w:rsidR="000F54A6" w:rsidRPr="00E61A21" w:rsidRDefault="00B92B1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ajorHAnsi" w:hAnsiTheme="majorHAnsi" w:cstheme="majorHAnsi"/>
          <w:szCs w:val="24"/>
        </w:rPr>
      </w:pPr>
      <w:r w:rsidRPr="00E61A21">
        <w:rPr>
          <w:rFonts w:asciiTheme="majorHAnsi" w:hAnsiTheme="majorHAnsi" w:cstheme="majorHAnsi"/>
          <w:noProof/>
          <w:szCs w:val="24"/>
          <w:lang w:val="en-GB" w:eastAsia="en-GB"/>
        </w:rPr>
        <mc:AlternateContent>
          <mc:Choice Requires="wps">
            <w:drawing>
              <wp:anchor distT="0" distB="0" distL="114300" distR="114300" simplePos="0" relativeHeight="251674624" behindDoc="1" locked="0" layoutInCell="1" allowOverlap="1" wp14:anchorId="78098F05" wp14:editId="57EE492C">
                <wp:simplePos x="0" y="0"/>
                <wp:positionH relativeFrom="column">
                  <wp:posOffset>-325755</wp:posOffset>
                </wp:positionH>
                <wp:positionV relativeFrom="paragraph">
                  <wp:posOffset>120650</wp:posOffset>
                </wp:positionV>
                <wp:extent cx="6858000" cy="3505200"/>
                <wp:effectExtent l="25400" t="25400" r="50800" b="50800"/>
                <wp:wrapNone/>
                <wp:docPr id="3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50520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DA364D" id="Rectangle 52" o:spid="_x0000_s1026" style="position:absolute;margin-left:-25.65pt;margin-top:9.5pt;width:540pt;height:2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" strokeweight="6pt"/>
            </w:pict>
          </mc:Fallback>
        </mc:AlternateContent>
      </w:r>
    </w:p>
    <w:p w14:paraId="4718DE08" w14:textId="311DB295" w:rsidR="000F54A6" w:rsidRPr="00A57CA4" w:rsidRDefault="00E61A21" w:rsidP="000F54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99"/>
        <w:jc w:val="right"/>
        <w:rPr>
          <w:rFonts w:asciiTheme="majorHAnsi" w:hAnsiTheme="majorHAnsi" w:cstheme="majorHAnsi"/>
          <w:sz w:val="56"/>
          <w:szCs w:val="56"/>
        </w:rPr>
      </w:pPr>
      <w:r>
        <w:rPr>
          <w:rFonts w:asciiTheme="majorHAnsi" w:hAnsiTheme="majorHAnsi" w:cstheme="majorHAnsi"/>
          <w:szCs w:val="24"/>
        </w:rPr>
        <w:br/>
      </w:r>
      <w:r>
        <w:rPr>
          <w:rFonts w:asciiTheme="majorHAnsi" w:hAnsiTheme="majorHAnsi" w:cstheme="majorHAnsi"/>
          <w:szCs w:val="24"/>
        </w:rPr>
        <w:br/>
      </w:r>
      <w:r w:rsidR="00B92B13" w:rsidRPr="00A57CA4">
        <w:rPr>
          <w:rFonts w:asciiTheme="majorHAnsi" w:hAnsiTheme="majorHAnsi" w:cstheme="majorHAnsi"/>
          <w:noProof/>
          <w:sz w:val="56"/>
          <w:szCs w:val="56"/>
          <w:lang w:val="en-GB" w:eastAsia="en-GB"/>
        </w:rPr>
        <w:drawing>
          <wp:anchor distT="0" distB="0" distL="114300" distR="114300" simplePos="0" relativeHeight="251675648" behindDoc="0" locked="0" layoutInCell="1" allowOverlap="1" wp14:anchorId="75EEB799" wp14:editId="5E21A756">
            <wp:simplePos x="0" y="0"/>
            <wp:positionH relativeFrom="column">
              <wp:posOffset>131445</wp:posOffset>
            </wp:positionH>
            <wp:positionV relativeFrom="paragraph">
              <wp:posOffset>334010</wp:posOffset>
            </wp:positionV>
            <wp:extent cx="1714500" cy="1600200"/>
            <wp:effectExtent l="0" t="0" r="12700" b="0"/>
            <wp:wrapTight wrapText="bothSides">
              <wp:wrapPolygon edited="0">
                <wp:start x="0" y="0"/>
                <wp:lineTo x="0" y="21257"/>
                <wp:lineTo x="21440" y="21257"/>
                <wp:lineTo x="2144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4A6" w:rsidRPr="00A57CA4">
        <w:rPr>
          <w:rFonts w:asciiTheme="majorHAnsi" w:hAnsiTheme="majorHAnsi" w:cstheme="majorHAnsi"/>
          <w:sz w:val="56"/>
          <w:szCs w:val="56"/>
        </w:rPr>
        <w:t xml:space="preserve">Chelwood </w:t>
      </w:r>
    </w:p>
    <w:p w14:paraId="200AA6C2" w14:textId="77777777" w:rsidR="000F54A6" w:rsidRPr="00A57CA4" w:rsidRDefault="000F54A6" w:rsidP="000F54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99"/>
        <w:jc w:val="right"/>
        <w:rPr>
          <w:rFonts w:asciiTheme="majorHAnsi" w:hAnsiTheme="majorHAnsi" w:cstheme="majorHAnsi"/>
          <w:sz w:val="56"/>
          <w:szCs w:val="56"/>
        </w:rPr>
      </w:pPr>
      <w:r w:rsidRPr="00A57CA4">
        <w:rPr>
          <w:rFonts w:asciiTheme="majorHAnsi" w:hAnsiTheme="majorHAnsi" w:cstheme="majorHAnsi"/>
          <w:sz w:val="56"/>
          <w:szCs w:val="56"/>
        </w:rPr>
        <w:t>Nursery School</w:t>
      </w:r>
    </w:p>
    <w:p w14:paraId="53AC2FC0" w14:textId="77777777" w:rsidR="000D1009" w:rsidRPr="00A57CA4" w:rsidRDefault="000D1009" w:rsidP="000F54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99"/>
        <w:jc w:val="right"/>
        <w:rPr>
          <w:rFonts w:asciiTheme="majorHAnsi" w:hAnsiTheme="majorHAnsi" w:cstheme="majorHAnsi"/>
          <w:b/>
          <w:sz w:val="56"/>
          <w:szCs w:val="56"/>
        </w:rPr>
      </w:pPr>
    </w:p>
    <w:p w14:paraId="0FB0B956" w14:textId="713DC871" w:rsidR="000F54A6" w:rsidRPr="00A57CA4" w:rsidRDefault="00943B3C" w:rsidP="000F54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99"/>
        <w:jc w:val="right"/>
        <w:rPr>
          <w:rFonts w:asciiTheme="majorHAnsi" w:hAnsiTheme="majorHAnsi" w:cstheme="majorHAnsi"/>
          <w:b/>
          <w:sz w:val="56"/>
          <w:szCs w:val="56"/>
        </w:rPr>
      </w:pPr>
      <w:r>
        <w:rPr>
          <w:rFonts w:asciiTheme="majorHAnsi" w:hAnsiTheme="majorHAnsi" w:cstheme="majorHAnsi"/>
          <w:b/>
          <w:sz w:val="56"/>
          <w:szCs w:val="56"/>
        </w:rPr>
        <w:t>Behaviour Management Policy</w:t>
      </w:r>
      <w:r>
        <w:rPr>
          <w:rFonts w:asciiTheme="majorHAnsi" w:hAnsiTheme="majorHAnsi" w:cstheme="majorHAnsi"/>
          <w:b/>
          <w:sz w:val="56"/>
          <w:szCs w:val="56"/>
        </w:rPr>
        <w:br/>
      </w:r>
      <w:r w:rsidRPr="00943B3C">
        <w:rPr>
          <w:rFonts w:asciiTheme="majorHAnsi" w:hAnsiTheme="majorHAnsi" w:cstheme="majorHAnsi"/>
          <w:sz w:val="40"/>
          <w:szCs w:val="40"/>
        </w:rPr>
        <w:t>Developing Positive Behaviour</w:t>
      </w:r>
    </w:p>
    <w:p w14:paraId="09C2D0E4" w14:textId="77777777" w:rsidR="000F54A6" w:rsidRPr="00E61A21" w:rsidRDefault="000F54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ajorHAnsi" w:hAnsiTheme="majorHAnsi" w:cstheme="majorHAnsi"/>
          <w:szCs w:val="24"/>
        </w:rPr>
      </w:pPr>
    </w:p>
    <w:p w14:paraId="11D47A98" w14:textId="77777777" w:rsidR="000F54A6" w:rsidRPr="00E61A21" w:rsidRDefault="000F54A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ajorHAnsi" w:hAnsiTheme="majorHAnsi" w:cstheme="majorHAnsi"/>
          <w:szCs w:val="24"/>
        </w:rPr>
      </w:pPr>
    </w:p>
    <w:p w14:paraId="1F6FE2CD" w14:textId="77777777" w:rsidR="00523FFD" w:rsidRPr="00E61A21" w:rsidRDefault="00523FFD" w:rsidP="00523FFD">
      <w:pPr>
        <w:rPr>
          <w:rFonts w:asciiTheme="majorHAnsi" w:hAnsiTheme="majorHAnsi" w:cstheme="majorHAnsi"/>
          <w:b/>
          <w:bCs/>
        </w:rPr>
      </w:pPr>
    </w:p>
    <w:p w14:paraId="225C9430" w14:textId="77777777" w:rsidR="00523FFD" w:rsidRPr="00E61A21" w:rsidRDefault="00523FFD" w:rsidP="00523FFD">
      <w:pPr>
        <w:rPr>
          <w:rFonts w:asciiTheme="majorHAnsi" w:hAnsiTheme="majorHAnsi" w:cstheme="majorHAnsi"/>
          <w:b/>
          <w:bCs/>
        </w:rPr>
      </w:pPr>
    </w:p>
    <w:p w14:paraId="4FF4BB41" w14:textId="77777777" w:rsidR="00E61A21" w:rsidRP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r w:rsidRPr="00E61A21">
        <w:rPr>
          <w:rFonts w:asciiTheme="majorHAnsi" w:hAnsiTheme="majorHAnsi" w:cstheme="majorHAnsi"/>
          <w:szCs w:val="24"/>
        </w:rPr>
        <w:tab/>
      </w:r>
      <w:r w:rsidRPr="00E61A21">
        <w:rPr>
          <w:rFonts w:asciiTheme="majorHAnsi" w:hAnsiTheme="majorHAnsi" w:cstheme="majorHAnsi"/>
          <w:szCs w:val="24"/>
        </w:rPr>
        <w:tab/>
      </w:r>
      <w:r w:rsidRPr="00E61A21">
        <w:rPr>
          <w:rFonts w:asciiTheme="majorHAnsi" w:hAnsiTheme="majorHAnsi" w:cstheme="majorHAnsi"/>
          <w:szCs w:val="24"/>
        </w:rPr>
        <w:tab/>
      </w:r>
      <w:r w:rsidRPr="00E61A21">
        <w:rPr>
          <w:rFonts w:asciiTheme="majorHAnsi" w:hAnsiTheme="majorHAnsi" w:cstheme="majorHAnsi"/>
          <w:szCs w:val="24"/>
        </w:rPr>
        <w:tab/>
      </w:r>
      <w:r w:rsidRPr="00E61A21">
        <w:rPr>
          <w:rFonts w:asciiTheme="majorHAnsi" w:hAnsiTheme="majorHAnsi" w:cstheme="majorHAnsi"/>
          <w:szCs w:val="24"/>
        </w:rPr>
        <w:tab/>
      </w:r>
      <w:r w:rsidRPr="00E61A21">
        <w:rPr>
          <w:rFonts w:asciiTheme="majorHAnsi" w:hAnsiTheme="majorHAnsi" w:cstheme="majorHAnsi"/>
          <w:szCs w:val="24"/>
        </w:rPr>
        <w:tab/>
      </w:r>
    </w:p>
    <w:p w14:paraId="434181FC" w14:textId="77777777" w:rsidR="00E61A21" w:rsidRP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4323F277" w14:textId="77777777" w:rsidR="00E61A21" w:rsidRP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1AEBE423" w14:textId="77777777" w:rsidR="00E61A21" w:rsidRP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1E12E866" w14:textId="77777777" w:rsidR="00E61A21" w:rsidRP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517E3B6F"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034FF418"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3754DC4E"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483F204C"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13C4CD07"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07359A9C"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3B8951AB"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10E8F99B"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1C800C8E"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409895E2" w14:textId="77777777" w:rsid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p>
    <w:p w14:paraId="44E3B929" w14:textId="121EBF2B" w:rsidR="00E61A21" w:rsidRP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r w:rsidRPr="00E61A21">
        <w:rPr>
          <w:rFonts w:asciiTheme="majorHAnsi" w:hAnsiTheme="majorHAnsi" w:cstheme="majorHAnsi"/>
          <w:szCs w:val="24"/>
        </w:rPr>
        <w:t>Inclusion &amp; Diversity Leader and</w:t>
      </w:r>
    </w:p>
    <w:p w14:paraId="6F434138" w14:textId="77777777" w:rsidR="00E61A21" w:rsidRP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r w:rsidRPr="00E61A21">
        <w:rPr>
          <w:rFonts w:asciiTheme="majorHAnsi" w:hAnsiTheme="majorHAnsi" w:cstheme="majorHAnsi"/>
          <w:szCs w:val="24"/>
        </w:rPr>
        <w:t xml:space="preserve">Special Educational Needs Co-ordinator (SENCO): Michaela Loebner </w:t>
      </w:r>
    </w:p>
    <w:p w14:paraId="21452B31" w14:textId="08BF3512" w:rsidR="000F4669" w:rsidRPr="00E61A21" w:rsidRDefault="00E61A21" w:rsidP="00E61A21">
      <w:pPr>
        <w:pStyle w:val="Body"/>
        <w:tabs>
          <w:tab w:val="left" w:pos="720"/>
          <w:tab w:val="left" w:pos="1440"/>
          <w:tab w:val="left" w:pos="2160"/>
          <w:tab w:val="left" w:pos="2880"/>
          <w:tab w:val="left" w:pos="3600"/>
          <w:tab w:val="left" w:pos="3736"/>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szCs w:val="24"/>
        </w:rPr>
      </w:pPr>
      <w:r w:rsidRPr="00E61A21">
        <w:rPr>
          <w:rFonts w:asciiTheme="majorHAnsi" w:hAnsiTheme="majorHAnsi" w:cstheme="majorHAnsi"/>
          <w:szCs w:val="24"/>
        </w:rPr>
        <w:tab/>
      </w:r>
    </w:p>
    <w:p w14:paraId="60691132" w14:textId="72768806" w:rsidR="00E61A21" w:rsidRDefault="00E61A21">
      <w:pPr>
        <w:rPr>
          <w:rFonts w:asciiTheme="majorHAnsi" w:hAnsiTheme="majorHAnsi" w:cstheme="majorHAnsi"/>
          <w:color w:val="000000"/>
        </w:rPr>
      </w:pPr>
    </w:p>
    <w:p w14:paraId="45391130" w14:textId="69722825" w:rsidR="00E61A21" w:rsidRDefault="00E61A21">
      <w:pPr>
        <w:rPr>
          <w:rFonts w:asciiTheme="majorHAnsi" w:hAnsiTheme="majorHAnsi" w:cstheme="majorHAnsi"/>
          <w:color w:val="000000"/>
        </w:rPr>
      </w:pPr>
    </w:p>
    <w:p w14:paraId="5DE7D5F6" w14:textId="77777777" w:rsidR="00E61A21" w:rsidRDefault="00E61A21">
      <w:pPr>
        <w:rPr>
          <w:rFonts w:asciiTheme="majorHAnsi" w:hAnsiTheme="majorHAnsi" w:cstheme="majorHAnsi"/>
          <w:color w:val="000000"/>
        </w:rPr>
      </w:pPr>
    </w:p>
    <w:p w14:paraId="48572A53" w14:textId="7186DD61" w:rsidR="000F54A6" w:rsidRPr="00E61A21" w:rsidRDefault="000F54A6">
      <w:pPr>
        <w:rPr>
          <w:rFonts w:asciiTheme="majorHAnsi" w:hAnsiTheme="majorHAnsi" w:cstheme="majorHAnsi"/>
          <w:color w:val="000000"/>
        </w:rPr>
      </w:pPr>
      <w:r w:rsidRPr="00E61A21">
        <w:rPr>
          <w:rFonts w:asciiTheme="majorHAnsi" w:hAnsiTheme="majorHAnsi" w:cstheme="majorHAnsi"/>
          <w:color w:val="000000"/>
        </w:rPr>
        <w:t xml:space="preserve">This policy </w:t>
      </w:r>
      <w:r w:rsidR="00F93ADD" w:rsidRPr="00E61A21">
        <w:rPr>
          <w:rFonts w:asciiTheme="majorHAnsi" w:hAnsiTheme="majorHAnsi" w:cstheme="majorHAnsi"/>
          <w:color w:val="000000"/>
        </w:rPr>
        <w:t>will</w:t>
      </w:r>
      <w:r w:rsidRPr="00E61A21">
        <w:rPr>
          <w:rFonts w:asciiTheme="majorHAnsi" w:hAnsiTheme="majorHAnsi" w:cstheme="majorHAnsi"/>
          <w:color w:val="000000"/>
        </w:rPr>
        <w:t xml:space="preserve"> be reviewed annually.</w:t>
      </w:r>
    </w:p>
    <w:p w14:paraId="52FF7EBA" w14:textId="77777777" w:rsidR="000F54A6" w:rsidRPr="00E61A21" w:rsidRDefault="000F54A6">
      <w:pPr>
        <w:rPr>
          <w:rFonts w:asciiTheme="majorHAnsi" w:hAnsiTheme="majorHAnsi" w:cstheme="majorHAnsi"/>
          <w:color w:val="000000"/>
        </w:rPr>
      </w:pPr>
    </w:p>
    <w:p w14:paraId="2EAD97D6" w14:textId="571B7DAA" w:rsidR="000F54A6" w:rsidRPr="00E61A21" w:rsidRDefault="000F54A6">
      <w:pPr>
        <w:rPr>
          <w:rFonts w:asciiTheme="majorHAnsi" w:hAnsiTheme="majorHAnsi" w:cstheme="majorHAnsi"/>
          <w:color w:val="000000"/>
        </w:rPr>
      </w:pPr>
      <w:r w:rsidRPr="00E61A21">
        <w:rPr>
          <w:rFonts w:asciiTheme="majorHAnsi" w:hAnsiTheme="majorHAnsi" w:cstheme="majorHAnsi"/>
          <w:color w:val="000000"/>
        </w:rPr>
        <w:t>L</w:t>
      </w:r>
      <w:r w:rsidR="00E50D47" w:rsidRPr="00E61A21">
        <w:rPr>
          <w:rFonts w:asciiTheme="majorHAnsi" w:hAnsiTheme="majorHAnsi" w:cstheme="majorHAnsi"/>
          <w:color w:val="000000"/>
        </w:rPr>
        <w:t xml:space="preserve">ast review date: </w:t>
      </w:r>
      <w:r w:rsidR="00E50D47" w:rsidRPr="00E61A21">
        <w:rPr>
          <w:rFonts w:asciiTheme="majorHAnsi" w:hAnsiTheme="majorHAnsi" w:cstheme="majorHAnsi"/>
          <w:color w:val="000000"/>
        </w:rPr>
        <w:tab/>
      </w:r>
      <w:r w:rsidR="004837E1" w:rsidRPr="00E61A21">
        <w:rPr>
          <w:rFonts w:asciiTheme="majorHAnsi" w:hAnsiTheme="majorHAnsi" w:cstheme="majorHAnsi"/>
          <w:b/>
          <w:color w:val="000000"/>
        </w:rPr>
        <w:t>Autumn</w:t>
      </w:r>
      <w:r w:rsidR="007C73E1" w:rsidRPr="00E61A21">
        <w:rPr>
          <w:rFonts w:asciiTheme="majorHAnsi" w:hAnsiTheme="majorHAnsi" w:cstheme="majorHAnsi"/>
          <w:b/>
          <w:color w:val="000000"/>
        </w:rPr>
        <w:t xml:space="preserve"> 2021</w:t>
      </w:r>
      <w:r w:rsidR="005F1BDE" w:rsidRPr="00E61A21">
        <w:rPr>
          <w:rFonts w:asciiTheme="majorHAnsi" w:hAnsiTheme="majorHAnsi" w:cstheme="majorHAnsi"/>
          <w:color w:val="000000"/>
        </w:rPr>
        <w:t xml:space="preserve">  </w:t>
      </w:r>
    </w:p>
    <w:p w14:paraId="54A6C6A8" w14:textId="77777777" w:rsidR="000F54A6" w:rsidRPr="00E61A21" w:rsidRDefault="000F54A6">
      <w:pPr>
        <w:rPr>
          <w:rFonts w:asciiTheme="majorHAnsi" w:hAnsiTheme="majorHAnsi" w:cstheme="majorHAnsi"/>
          <w:color w:val="000000"/>
        </w:rPr>
      </w:pPr>
    </w:p>
    <w:p w14:paraId="51D64051" w14:textId="77777777" w:rsidR="00AB645E" w:rsidRPr="00943B3C" w:rsidRDefault="000F54A6" w:rsidP="00AB645E">
      <w:pPr>
        <w:rPr>
          <w:rFonts w:asciiTheme="majorHAnsi" w:hAnsiTheme="majorHAnsi" w:cstheme="majorHAnsi"/>
          <w:b/>
          <w:color w:val="000000"/>
          <w:sz w:val="36"/>
          <w:szCs w:val="36"/>
        </w:rPr>
      </w:pPr>
      <w:r w:rsidRPr="00E61A21">
        <w:rPr>
          <w:rFonts w:asciiTheme="majorHAnsi" w:hAnsiTheme="majorHAnsi" w:cstheme="majorHAnsi"/>
        </w:rPr>
        <w:t>Next review date:</w:t>
      </w:r>
      <w:r w:rsidRPr="00E61A21">
        <w:rPr>
          <w:rFonts w:asciiTheme="majorHAnsi" w:hAnsiTheme="majorHAnsi" w:cstheme="majorHAnsi"/>
        </w:rPr>
        <w:tab/>
      </w:r>
      <w:r w:rsidR="00383D09" w:rsidRPr="00E61A21">
        <w:rPr>
          <w:rFonts w:asciiTheme="majorHAnsi" w:hAnsiTheme="majorHAnsi" w:cstheme="majorHAnsi"/>
          <w:b/>
        </w:rPr>
        <w:t>Autumn</w:t>
      </w:r>
      <w:r w:rsidR="007C73E1" w:rsidRPr="00E61A21">
        <w:rPr>
          <w:rFonts w:asciiTheme="majorHAnsi" w:hAnsiTheme="majorHAnsi" w:cstheme="majorHAnsi"/>
          <w:b/>
        </w:rPr>
        <w:t xml:space="preserve"> 2022</w:t>
      </w:r>
      <w:r w:rsidR="00523FFD" w:rsidRPr="00E61A21">
        <w:rPr>
          <w:rFonts w:asciiTheme="majorHAnsi" w:hAnsiTheme="majorHAnsi" w:cstheme="majorHAnsi"/>
          <w:color w:val="000000"/>
        </w:rPr>
        <w:br w:type="page"/>
      </w:r>
      <w:r w:rsidR="00AB645E" w:rsidRPr="00943B3C">
        <w:rPr>
          <w:rFonts w:asciiTheme="majorHAnsi" w:hAnsiTheme="majorHAnsi" w:cstheme="majorHAnsi"/>
          <w:b/>
          <w:color w:val="000000"/>
          <w:sz w:val="36"/>
          <w:szCs w:val="36"/>
        </w:rPr>
        <w:lastRenderedPageBreak/>
        <w:t>Chelwood Nursery School</w:t>
      </w:r>
    </w:p>
    <w:p w14:paraId="236E51A6" w14:textId="7391747F" w:rsidR="00AB645E" w:rsidRPr="00943B3C" w:rsidRDefault="00AB645E" w:rsidP="00AB645E">
      <w:pPr>
        <w:rPr>
          <w:rFonts w:asciiTheme="majorHAnsi" w:hAnsiTheme="majorHAnsi" w:cstheme="majorHAnsi"/>
          <w:b/>
          <w:color w:val="000000"/>
          <w:sz w:val="36"/>
          <w:szCs w:val="36"/>
        </w:rPr>
      </w:pPr>
      <w:r w:rsidRPr="00943B3C">
        <w:rPr>
          <w:rFonts w:asciiTheme="majorHAnsi" w:hAnsiTheme="majorHAnsi" w:cstheme="majorHAnsi"/>
          <w:b/>
          <w:color w:val="000000"/>
          <w:sz w:val="36"/>
          <w:szCs w:val="36"/>
        </w:rPr>
        <w:t>Behaviour Management Policy</w:t>
      </w:r>
      <w:r w:rsidR="00943B3C">
        <w:rPr>
          <w:rFonts w:asciiTheme="majorHAnsi" w:hAnsiTheme="majorHAnsi" w:cstheme="majorHAnsi"/>
          <w:b/>
          <w:color w:val="000000"/>
          <w:sz w:val="36"/>
          <w:szCs w:val="36"/>
        </w:rPr>
        <w:br/>
      </w:r>
    </w:p>
    <w:p w14:paraId="5A3F0832" w14:textId="77777777" w:rsidR="00AB645E" w:rsidRPr="00943B3C" w:rsidRDefault="00AB645E" w:rsidP="00AB645E">
      <w:pPr>
        <w:rPr>
          <w:rFonts w:asciiTheme="majorHAnsi" w:hAnsiTheme="majorHAnsi" w:cstheme="majorHAnsi"/>
          <w:b/>
          <w:color w:val="000000"/>
          <w:sz w:val="36"/>
          <w:szCs w:val="36"/>
        </w:rPr>
      </w:pPr>
      <w:r w:rsidRPr="00943B3C">
        <w:rPr>
          <w:rFonts w:asciiTheme="majorHAnsi" w:hAnsiTheme="majorHAnsi" w:cstheme="majorHAnsi"/>
          <w:b/>
          <w:color w:val="000000"/>
          <w:sz w:val="36"/>
          <w:szCs w:val="36"/>
        </w:rPr>
        <w:t>Developing Positive Behaviour</w:t>
      </w:r>
    </w:p>
    <w:p w14:paraId="3F2A5D8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This policy document has been written to inform all those who work within the </w:t>
      </w:r>
    </w:p>
    <w:p w14:paraId="5752C514"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school or who have contact with it :- parents, staff, governors, representatives of </w:t>
      </w:r>
    </w:p>
    <w:p w14:paraId="1D5F839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the L.A., visitors and members of the local community, of Chelwood Nursery School’s </w:t>
      </w:r>
    </w:p>
    <w:p w14:paraId="7447B382" w14:textId="5D890D71"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a</w:t>
      </w:r>
      <w:r w:rsidR="00A602CD">
        <w:rPr>
          <w:rFonts w:asciiTheme="majorHAnsi" w:hAnsiTheme="majorHAnsi" w:cstheme="majorHAnsi"/>
          <w:color w:val="000000"/>
        </w:rPr>
        <w:t>pproach to Behaviour Management</w:t>
      </w:r>
      <w:r w:rsidRPr="00AB645E">
        <w:rPr>
          <w:rFonts w:asciiTheme="majorHAnsi" w:hAnsiTheme="majorHAnsi" w:cstheme="majorHAnsi"/>
          <w:color w:val="000000"/>
        </w:rPr>
        <w:t xml:space="preserve">. </w:t>
      </w:r>
    </w:p>
    <w:p w14:paraId="146A402E" w14:textId="77777777" w:rsidR="00A602CD" w:rsidRPr="00AB645E" w:rsidRDefault="00A602CD" w:rsidP="00AB645E">
      <w:pPr>
        <w:rPr>
          <w:rFonts w:asciiTheme="majorHAnsi" w:hAnsiTheme="majorHAnsi" w:cstheme="majorHAnsi"/>
          <w:color w:val="000000"/>
        </w:rPr>
      </w:pPr>
    </w:p>
    <w:p w14:paraId="7DBE6DE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This policy has been produced by all members of staff, represents whole school</w:t>
      </w:r>
    </w:p>
    <w:p w14:paraId="0D8AEB2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reflection on our practice and our developing understanding of young children’s</w:t>
      </w:r>
    </w:p>
    <w:p w14:paraId="256BB52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social and emotional development and our understanding of behaviour. We note that</w:t>
      </w:r>
    </w:p>
    <w:p w14:paraId="301129F4"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the new SEND code of practice 0-25 (2014) has removed ‘behaviour social and </w:t>
      </w:r>
    </w:p>
    <w:p w14:paraId="1D83437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emotional’ category of Special Educational Needs (SEN) replacing it with ‘social, </w:t>
      </w:r>
    </w:p>
    <w:p w14:paraId="4FC1080C"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emotional and mental health’. This puts much greater emphasis on the underlying</w:t>
      </w:r>
    </w:p>
    <w:p w14:paraId="3B5E94F1"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needs of children young people and moves away from the labelling of behaviour itself </w:t>
      </w:r>
    </w:p>
    <w:p w14:paraId="3684C090" w14:textId="7C2E7913"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as SEN.</w:t>
      </w:r>
    </w:p>
    <w:p w14:paraId="1DE7C08C" w14:textId="77777777" w:rsidR="00A602CD" w:rsidRPr="00AB645E" w:rsidRDefault="00A602CD" w:rsidP="00AB645E">
      <w:pPr>
        <w:rPr>
          <w:rFonts w:asciiTheme="majorHAnsi" w:hAnsiTheme="majorHAnsi" w:cstheme="majorHAnsi"/>
          <w:color w:val="000000"/>
        </w:rPr>
      </w:pPr>
    </w:p>
    <w:p w14:paraId="1DDC1414"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This policy supports and informs our practice, and as a working document, it is open </w:t>
      </w:r>
    </w:p>
    <w:p w14:paraId="1EFB0CD9"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to review and modification in the light of the needs of the school, families and </w:t>
      </w:r>
    </w:p>
    <w:p w14:paraId="2028A28C" w14:textId="38688562"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children. </w:t>
      </w:r>
    </w:p>
    <w:p w14:paraId="1CD1C65D" w14:textId="77777777" w:rsidR="00A602CD" w:rsidRPr="00AB645E" w:rsidRDefault="00A602CD" w:rsidP="00AB645E">
      <w:pPr>
        <w:rPr>
          <w:rFonts w:asciiTheme="majorHAnsi" w:hAnsiTheme="majorHAnsi" w:cstheme="majorHAnsi"/>
          <w:color w:val="000000"/>
        </w:rPr>
      </w:pPr>
    </w:p>
    <w:p w14:paraId="51F093CC"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Chelwood Nursery School aims to provide a happy, welcoming, relaxed, stimulating,</w:t>
      </w:r>
    </w:p>
    <w:p w14:paraId="1562E921"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calm, and safe environment in which the diversity of social and cultural backgrounds </w:t>
      </w:r>
    </w:p>
    <w:p w14:paraId="0E965FAC"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of our school community are valued, respected and celebrated. </w:t>
      </w:r>
    </w:p>
    <w:p w14:paraId="39E1044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Central to this provision is our commitment to working in partnership with all </w:t>
      </w:r>
    </w:p>
    <w:p w14:paraId="086EEE5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parents and carers. We have high expectations of positive and cooperative </w:t>
      </w:r>
    </w:p>
    <w:p w14:paraId="22BB514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behaviour and of mutual respect and support for one another. We expect all adults </w:t>
      </w:r>
    </w:p>
    <w:p w14:paraId="072B1048"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in school (staff, volunteers, students, parents and carers) to provide a positive </w:t>
      </w:r>
    </w:p>
    <w:p w14:paraId="1A1C3FB3"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lastRenderedPageBreak/>
        <w:t xml:space="preserve">model of behaviour by treating children and one another with friendliness, care and </w:t>
      </w:r>
    </w:p>
    <w:p w14:paraId="48C46994" w14:textId="431FBD73"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courtesy.</w:t>
      </w:r>
    </w:p>
    <w:p w14:paraId="33B3BA0C" w14:textId="77777777" w:rsidR="00A602CD" w:rsidRPr="00AB645E" w:rsidRDefault="00A602CD" w:rsidP="00AB645E">
      <w:pPr>
        <w:rPr>
          <w:rFonts w:asciiTheme="majorHAnsi" w:hAnsiTheme="majorHAnsi" w:cstheme="majorHAnsi"/>
          <w:color w:val="000000"/>
        </w:rPr>
      </w:pPr>
    </w:p>
    <w:p w14:paraId="32132B68"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Our school’s ethos of respect includes all interactions within school - between adults </w:t>
      </w:r>
    </w:p>
    <w:p w14:paraId="24750A0D"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and adults, adults and children, children and children. Respect includes caring not </w:t>
      </w:r>
    </w:p>
    <w:p w14:paraId="390F6353"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only for one another, and their property, opinions and creations, but also for </w:t>
      </w:r>
    </w:p>
    <w:p w14:paraId="1E622F63" w14:textId="23958DAC"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equipment, surroundings and living things.</w:t>
      </w:r>
    </w:p>
    <w:p w14:paraId="3B68CB2A" w14:textId="77777777" w:rsidR="00A602CD" w:rsidRPr="00AB645E" w:rsidRDefault="00A602CD" w:rsidP="00AB645E">
      <w:pPr>
        <w:rPr>
          <w:rFonts w:asciiTheme="majorHAnsi" w:hAnsiTheme="majorHAnsi" w:cstheme="majorHAnsi"/>
          <w:color w:val="000000"/>
        </w:rPr>
      </w:pPr>
    </w:p>
    <w:p w14:paraId="37C0A056" w14:textId="77777777" w:rsidR="00AB645E" w:rsidRPr="00A602CD" w:rsidRDefault="00AB645E" w:rsidP="00AB645E">
      <w:pPr>
        <w:rPr>
          <w:rFonts w:asciiTheme="majorHAnsi" w:hAnsiTheme="majorHAnsi" w:cstheme="majorHAnsi"/>
          <w:b/>
          <w:color w:val="000000"/>
          <w:sz w:val="28"/>
          <w:szCs w:val="28"/>
        </w:rPr>
      </w:pPr>
      <w:r w:rsidRPr="00A602CD">
        <w:rPr>
          <w:rFonts w:asciiTheme="majorHAnsi" w:hAnsiTheme="majorHAnsi" w:cstheme="majorHAnsi"/>
          <w:b/>
          <w:color w:val="000000"/>
          <w:sz w:val="28"/>
          <w:szCs w:val="28"/>
        </w:rPr>
        <w:t xml:space="preserve">What underpins positive behaviour? </w:t>
      </w:r>
    </w:p>
    <w:p w14:paraId="73D3E5FF" w14:textId="77777777" w:rsidR="00AB645E" w:rsidRPr="00A602CD" w:rsidRDefault="00AB645E" w:rsidP="00AB645E">
      <w:pPr>
        <w:rPr>
          <w:rFonts w:asciiTheme="majorHAnsi" w:hAnsiTheme="majorHAnsi" w:cstheme="majorHAnsi"/>
          <w:b/>
          <w:color w:val="000000"/>
          <w:sz w:val="28"/>
          <w:szCs w:val="28"/>
        </w:rPr>
      </w:pPr>
      <w:r w:rsidRPr="00A602CD">
        <w:rPr>
          <w:rFonts w:asciiTheme="majorHAnsi" w:hAnsiTheme="majorHAnsi" w:cstheme="majorHAnsi"/>
          <w:b/>
          <w:color w:val="000000"/>
          <w:sz w:val="28"/>
          <w:szCs w:val="28"/>
        </w:rPr>
        <w:t xml:space="preserve">How do we support children’s social and emotional development at </w:t>
      </w:r>
    </w:p>
    <w:p w14:paraId="232B50EA" w14:textId="77777777" w:rsidR="00AB645E" w:rsidRPr="00A602CD" w:rsidRDefault="00AB645E" w:rsidP="00AB645E">
      <w:pPr>
        <w:rPr>
          <w:rFonts w:asciiTheme="majorHAnsi" w:hAnsiTheme="majorHAnsi" w:cstheme="majorHAnsi"/>
          <w:b/>
          <w:color w:val="000000"/>
          <w:sz w:val="28"/>
          <w:szCs w:val="28"/>
        </w:rPr>
      </w:pPr>
      <w:r w:rsidRPr="00A602CD">
        <w:rPr>
          <w:rFonts w:asciiTheme="majorHAnsi" w:hAnsiTheme="majorHAnsi" w:cstheme="majorHAnsi"/>
          <w:b/>
          <w:color w:val="000000"/>
          <w:sz w:val="28"/>
          <w:szCs w:val="28"/>
        </w:rPr>
        <w:t>Chelwood?</w:t>
      </w:r>
    </w:p>
    <w:p w14:paraId="4FCBDC6D" w14:textId="6DBDB5DF" w:rsidR="00AB645E" w:rsidRPr="00AB645E" w:rsidRDefault="00AB645E" w:rsidP="00AB645E">
      <w:pPr>
        <w:rPr>
          <w:rFonts w:asciiTheme="majorHAnsi" w:hAnsiTheme="majorHAnsi" w:cstheme="majorHAnsi"/>
          <w:color w:val="000000"/>
        </w:rPr>
      </w:pPr>
    </w:p>
    <w:p w14:paraId="5AD41D0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We believe that children flourish best when their personal, social and emotional </w:t>
      </w:r>
    </w:p>
    <w:p w14:paraId="1669C6A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needs are met and where there are clear and developmentally appropriate </w:t>
      </w:r>
    </w:p>
    <w:p w14:paraId="72F67783" w14:textId="51E813A5"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expectations for their behaviour.</w:t>
      </w:r>
    </w:p>
    <w:p w14:paraId="4F468C9D" w14:textId="77777777" w:rsidR="00A602CD" w:rsidRPr="00AB645E" w:rsidRDefault="00A602CD" w:rsidP="00AB645E">
      <w:pPr>
        <w:rPr>
          <w:rFonts w:asciiTheme="majorHAnsi" w:hAnsiTheme="majorHAnsi" w:cstheme="majorHAnsi"/>
          <w:color w:val="000000"/>
        </w:rPr>
      </w:pPr>
    </w:p>
    <w:p w14:paraId="7453D90B"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At this young age all children are learning how to interact with the world, and </w:t>
      </w:r>
    </w:p>
    <w:p w14:paraId="4FBA6FF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developing the social skills they need to make positive relationships with their peers </w:t>
      </w:r>
    </w:p>
    <w:p w14:paraId="3E65F8AC" w14:textId="5CFC501B"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and with adults and need to feel safe and secure, valued and listened to.</w:t>
      </w:r>
    </w:p>
    <w:p w14:paraId="5699F246" w14:textId="77777777" w:rsidR="00A602CD" w:rsidRPr="00AB645E" w:rsidRDefault="00A602CD" w:rsidP="00AB645E">
      <w:pPr>
        <w:rPr>
          <w:rFonts w:asciiTheme="majorHAnsi" w:hAnsiTheme="majorHAnsi" w:cstheme="majorHAnsi"/>
          <w:color w:val="000000"/>
        </w:rPr>
      </w:pPr>
    </w:p>
    <w:p w14:paraId="6901C330"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This is expressed in child friendly intentions: </w:t>
      </w:r>
    </w:p>
    <w:p w14:paraId="03A9E713" w14:textId="77777777" w:rsidR="00AB645E" w:rsidRPr="00A41467" w:rsidRDefault="00AB645E" w:rsidP="00AB645E">
      <w:pPr>
        <w:rPr>
          <w:rFonts w:asciiTheme="majorHAnsi" w:hAnsiTheme="majorHAnsi" w:cstheme="majorHAnsi"/>
          <w:b/>
          <w:color w:val="000000"/>
        </w:rPr>
      </w:pPr>
      <w:r w:rsidRPr="00A41467">
        <w:rPr>
          <w:rFonts w:asciiTheme="majorHAnsi" w:hAnsiTheme="majorHAnsi" w:cstheme="majorHAnsi"/>
          <w:b/>
          <w:color w:val="000000"/>
        </w:rPr>
        <w:t>• I look after myself / keep myself safe</w:t>
      </w:r>
    </w:p>
    <w:p w14:paraId="28128731" w14:textId="77777777" w:rsidR="00AB645E" w:rsidRPr="00A41467" w:rsidRDefault="00AB645E" w:rsidP="00AB645E">
      <w:pPr>
        <w:rPr>
          <w:rFonts w:asciiTheme="majorHAnsi" w:hAnsiTheme="majorHAnsi" w:cstheme="majorHAnsi"/>
          <w:b/>
          <w:color w:val="000000"/>
        </w:rPr>
      </w:pPr>
      <w:r w:rsidRPr="00A41467">
        <w:rPr>
          <w:rFonts w:asciiTheme="majorHAnsi" w:hAnsiTheme="majorHAnsi" w:cstheme="majorHAnsi"/>
          <w:b/>
          <w:color w:val="000000"/>
        </w:rPr>
        <w:t>• I look after other people / keep others safe</w:t>
      </w:r>
    </w:p>
    <w:p w14:paraId="69D91A9F" w14:textId="7B2B8801" w:rsidR="00AB645E" w:rsidRPr="00A41467" w:rsidRDefault="00AB645E" w:rsidP="00AB645E">
      <w:pPr>
        <w:rPr>
          <w:rFonts w:asciiTheme="majorHAnsi" w:hAnsiTheme="majorHAnsi" w:cstheme="majorHAnsi"/>
          <w:b/>
          <w:color w:val="000000"/>
        </w:rPr>
      </w:pPr>
      <w:r w:rsidRPr="00A41467">
        <w:rPr>
          <w:rFonts w:asciiTheme="majorHAnsi" w:hAnsiTheme="majorHAnsi" w:cstheme="majorHAnsi"/>
          <w:b/>
          <w:color w:val="000000"/>
        </w:rPr>
        <w:t>• I look after the environment around me</w:t>
      </w:r>
    </w:p>
    <w:p w14:paraId="500D91B6" w14:textId="77777777" w:rsidR="00A602CD" w:rsidRPr="00AB645E" w:rsidRDefault="00A602CD" w:rsidP="00AB645E">
      <w:pPr>
        <w:rPr>
          <w:rFonts w:asciiTheme="majorHAnsi" w:hAnsiTheme="majorHAnsi" w:cstheme="majorHAnsi"/>
          <w:color w:val="000000"/>
        </w:rPr>
      </w:pPr>
    </w:p>
    <w:p w14:paraId="48DF2BF7"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These statements help us to ensure we have a consistent approach to children’s </w:t>
      </w:r>
    </w:p>
    <w:p w14:paraId="34A67348"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behaviour, as they make clear to adults and to children what is acceptable and what </w:t>
      </w:r>
    </w:p>
    <w:p w14:paraId="70A14EB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is not. Across the school it is therefore clear what behaviours we are helping </w:t>
      </w:r>
    </w:p>
    <w:p w14:paraId="7756DB10" w14:textId="65498F25"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children to develop and what behaviours we need to challenge.</w:t>
      </w:r>
    </w:p>
    <w:p w14:paraId="5205708E" w14:textId="77777777" w:rsidR="00A602CD" w:rsidRPr="00AB645E" w:rsidRDefault="00A602CD" w:rsidP="00AB645E">
      <w:pPr>
        <w:rPr>
          <w:rFonts w:asciiTheme="majorHAnsi" w:hAnsiTheme="majorHAnsi" w:cstheme="majorHAnsi"/>
          <w:color w:val="000000"/>
        </w:rPr>
      </w:pPr>
    </w:p>
    <w:p w14:paraId="5A1EE16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Chelwood Nursery School has a whole school approach to meeting children’s social </w:t>
      </w:r>
    </w:p>
    <w:p w14:paraId="6DB94E1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lastRenderedPageBreak/>
        <w:t>and emotional needs through:</w:t>
      </w:r>
    </w:p>
    <w:p w14:paraId="78F56187"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A focus on welcoming families and ensuring that children’s home and cultural </w:t>
      </w:r>
    </w:p>
    <w:p w14:paraId="78AB7971"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backgrounds are reflected in our school environment to support children’s </w:t>
      </w:r>
    </w:p>
    <w:p w14:paraId="655ED890"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sense of belonging, self-esteem and confidence,</w:t>
      </w:r>
    </w:p>
    <w:p w14:paraId="02A6F78A"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Home visits offered to all new families.</w:t>
      </w:r>
    </w:p>
    <w:p w14:paraId="5A7319D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Each child to have a key person with a focus on relationships and ongoing </w:t>
      </w:r>
    </w:p>
    <w:p w14:paraId="0CB3032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communication with parents.</w:t>
      </w:r>
    </w:p>
    <w:p w14:paraId="4A8BF868"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our personalised curriculum which meets individual needs (involving </w:t>
      </w:r>
    </w:p>
    <w:p w14:paraId="76C58B70"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understanding of children’s schematic play, learning styles and interests); </w:t>
      </w:r>
    </w:p>
    <w:p w14:paraId="138349D7"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collaborative play opportunities involving cooperation, negotiation and sharing </w:t>
      </w:r>
    </w:p>
    <w:p w14:paraId="2EB48437"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supports children’s development of these fundamental social skills</w:t>
      </w:r>
    </w:p>
    <w:p w14:paraId="5E40F3EA"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experience of positive, respectful relationships.</w:t>
      </w:r>
    </w:p>
    <w:p w14:paraId="7CDA523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clearly communicated and consistently reinforced boundaries and </w:t>
      </w:r>
    </w:p>
    <w:p w14:paraId="5E90EBA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expectations for all;</w:t>
      </w:r>
    </w:p>
    <w:p w14:paraId="78AC962A"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a collaborative approach to identifying difficulties and putting strategies in </w:t>
      </w:r>
    </w:p>
    <w:p w14:paraId="1009D42E" w14:textId="2EA08AEF"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place for individual children. </w:t>
      </w:r>
    </w:p>
    <w:p w14:paraId="5FFEB309" w14:textId="77777777" w:rsidR="00A602CD" w:rsidRPr="00AB645E" w:rsidRDefault="00A602CD" w:rsidP="00AB645E">
      <w:pPr>
        <w:rPr>
          <w:rFonts w:asciiTheme="majorHAnsi" w:hAnsiTheme="majorHAnsi" w:cstheme="majorHAnsi"/>
          <w:color w:val="000000"/>
        </w:rPr>
      </w:pPr>
    </w:p>
    <w:p w14:paraId="641D933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We understand that children are best able to manage their behaviour when they </w:t>
      </w:r>
    </w:p>
    <w:p w14:paraId="5DA4BEA1"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have secure attachments and have experience of positive relationships and when </w:t>
      </w:r>
    </w:p>
    <w:p w14:paraId="1431FBA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they are feeling safe and valued. Our practice at school can have a positive impact </w:t>
      </w:r>
    </w:p>
    <w:p w14:paraId="5C913034"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when we provide a nurturing, caring environment, attuned and responsive </w:t>
      </w:r>
    </w:p>
    <w:p w14:paraId="48F32D9B"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relationships with children and work collaboratively and sensitively with parents.</w:t>
      </w:r>
    </w:p>
    <w:p w14:paraId="342970AC" w14:textId="5DFB8A72" w:rsidR="00AB645E" w:rsidRPr="00AB645E" w:rsidRDefault="00AB645E" w:rsidP="00AB645E">
      <w:pPr>
        <w:rPr>
          <w:rFonts w:asciiTheme="majorHAnsi" w:hAnsiTheme="majorHAnsi" w:cstheme="majorHAnsi"/>
          <w:color w:val="000000"/>
        </w:rPr>
      </w:pPr>
    </w:p>
    <w:p w14:paraId="34D4366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It is important for children to know that adults will always listen to them, will </w:t>
      </w:r>
    </w:p>
    <w:p w14:paraId="4C37BE9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support them in making relationships and in dealing with difficult situations, </w:t>
      </w:r>
    </w:p>
    <w:p w14:paraId="1196C6E0" w14:textId="31FFFA9C"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including if they are upset by or hurt by another child.</w:t>
      </w:r>
    </w:p>
    <w:p w14:paraId="443DF3B6" w14:textId="77777777" w:rsidR="00A602CD" w:rsidRPr="00AB645E" w:rsidRDefault="00A602CD" w:rsidP="00AB645E">
      <w:pPr>
        <w:rPr>
          <w:rFonts w:asciiTheme="majorHAnsi" w:hAnsiTheme="majorHAnsi" w:cstheme="majorHAnsi"/>
          <w:color w:val="000000"/>
        </w:rPr>
      </w:pPr>
    </w:p>
    <w:p w14:paraId="60583F10" w14:textId="77777777" w:rsidR="00AB645E" w:rsidRPr="00A602CD" w:rsidRDefault="00AB645E" w:rsidP="00AB645E">
      <w:pPr>
        <w:rPr>
          <w:rFonts w:asciiTheme="majorHAnsi" w:hAnsiTheme="majorHAnsi" w:cstheme="majorHAnsi"/>
          <w:b/>
          <w:color w:val="000000"/>
          <w:sz w:val="28"/>
          <w:szCs w:val="28"/>
        </w:rPr>
      </w:pPr>
      <w:r w:rsidRPr="00A602CD">
        <w:rPr>
          <w:rFonts w:asciiTheme="majorHAnsi" w:hAnsiTheme="majorHAnsi" w:cstheme="majorHAnsi"/>
          <w:b/>
          <w:color w:val="000000"/>
          <w:sz w:val="28"/>
          <w:szCs w:val="28"/>
        </w:rPr>
        <w:t>Understanding what lies behind negative behaviour</w:t>
      </w:r>
    </w:p>
    <w:p w14:paraId="347831CA"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During their time at Chelwood, children will develop their social skills, behaviour and </w:t>
      </w:r>
    </w:p>
    <w:p w14:paraId="021AD838"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self-control. Some children, however, struggle to follow routines, may use physical </w:t>
      </w:r>
    </w:p>
    <w:p w14:paraId="5AE59AE8"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actions that can injure others in their interactions, or unkind words that can upset </w:t>
      </w:r>
    </w:p>
    <w:p w14:paraId="3574A9D3"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lastRenderedPageBreak/>
        <w:t xml:space="preserve">others and therefore need additional individual support to keep themselves, others </w:t>
      </w:r>
    </w:p>
    <w:p w14:paraId="57A3D194" w14:textId="48A7E86D"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and the environment safe. </w:t>
      </w:r>
    </w:p>
    <w:p w14:paraId="6C8C896B" w14:textId="77777777" w:rsidR="00A602CD" w:rsidRPr="00AB645E" w:rsidRDefault="00A602CD" w:rsidP="00AB645E">
      <w:pPr>
        <w:rPr>
          <w:rFonts w:asciiTheme="majorHAnsi" w:hAnsiTheme="majorHAnsi" w:cstheme="majorHAnsi"/>
          <w:color w:val="000000"/>
        </w:rPr>
      </w:pPr>
    </w:p>
    <w:p w14:paraId="42ABF10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At the heart of our approach to tackling these unacceptable behaviours as they </w:t>
      </w:r>
    </w:p>
    <w:p w14:paraId="5949B630"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arise and providing additional support to help children develop positive behaviour, is </w:t>
      </w:r>
    </w:p>
    <w:p w14:paraId="7BDF2ED1"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 recognition of the importance of understanding what is at the root of difficult, </w:t>
      </w:r>
    </w:p>
    <w:p w14:paraId="3C1410E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challenging or unusual behaviour. We need to work with parents to understand what </w:t>
      </w:r>
    </w:p>
    <w:p w14:paraId="68D8FC87"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makes children tick and what they find tricky, what may trigger their challenging </w:t>
      </w:r>
    </w:p>
    <w:p w14:paraId="675CB0FD"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behaviours and what the child is struggling with. The key person plays a valuable role </w:t>
      </w:r>
    </w:p>
    <w:p w14:paraId="69FED3F7" w14:textId="5C0B0500"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in this process.</w:t>
      </w:r>
    </w:p>
    <w:p w14:paraId="2DCBC9DC" w14:textId="77777777" w:rsidR="00A602CD" w:rsidRPr="00AB645E" w:rsidRDefault="00A602CD" w:rsidP="00AB645E">
      <w:pPr>
        <w:rPr>
          <w:rFonts w:asciiTheme="majorHAnsi" w:hAnsiTheme="majorHAnsi" w:cstheme="majorHAnsi"/>
          <w:color w:val="000000"/>
        </w:rPr>
      </w:pPr>
    </w:p>
    <w:p w14:paraId="7016A6C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We recognise behaviour as communication, perhaps an expression of underlying </w:t>
      </w:r>
    </w:p>
    <w:p w14:paraId="300A4B9C"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feelings that they cannot manage or a way of telling us all that they cannot cope. </w:t>
      </w:r>
    </w:p>
    <w:p w14:paraId="1603759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Behaviour difficulties can reflect an unmet need e.g. communication difficulties, </w:t>
      </w:r>
    </w:p>
    <w:p w14:paraId="1DC3EEFD"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social interaction difficulties, emotional and mental health needs. Children’s home </w:t>
      </w:r>
    </w:p>
    <w:p w14:paraId="00B4296B"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lives, their relationships and the security of their early attachments, feeling tired, </w:t>
      </w:r>
    </w:p>
    <w:p w14:paraId="1AA5A89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hungry or unwell, housing conditions – all issues beyond a child’s control - can all have </w:t>
      </w:r>
    </w:p>
    <w:p w14:paraId="6042787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an impact on children’s well being and affect their behaviour development. Some </w:t>
      </w:r>
    </w:p>
    <w:p w14:paraId="71141BA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children may struggle to manage the busy, stimulating school environment, finding it </w:t>
      </w:r>
    </w:p>
    <w:p w14:paraId="2B758A1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overwhelming or confusing, and may find changes in routine or familiar adults very </w:t>
      </w:r>
    </w:p>
    <w:p w14:paraId="5740806E" w14:textId="4006B1E0"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unsettling.</w:t>
      </w:r>
    </w:p>
    <w:p w14:paraId="5BE2B6CA" w14:textId="4F30A5EF" w:rsidR="00A41467" w:rsidRDefault="00A41467" w:rsidP="00AB645E">
      <w:pPr>
        <w:rPr>
          <w:rFonts w:asciiTheme="majorHAnsi" w:hAnsiTheme="majorHAnsi" w:cstheme="majorHAnsi"/>
          <w:color w:val="000000"/>
        </w:rPr>
      </w:pPr>
    </w:p>
    <w:p w14:paraId="185AAD80" w14:textId="0E1C01C4" w:rsidR="00A41467" w:rsidRDefault="00A41467" w:rsidP="00AB645E">
      <w:pPr>
        <w:rPr>
          <w:rFonts w:asciiTheme="majorHAnsi" w:hAnsiTheme="majorHAnsi" w:cstheme="majorHAnsi"/>
          <w:color w:val="000000"/>
        </w:rPr>
      </w:pPr>
      <w:r w:rsidRPr="00A41467">
        <w:rPr>
          <w:rFonts w:asciiTheme="majorHAnsi" w:hAnsiTheme="majorHAnsi" w:cstheme="majorHAnsi"/>
          <w:color w:val="000000"/>
        </w:rPr>
        <w:t>In addition, staff are mindful at all times that changes in a child’s behaviour</w:t>
      </w:r>
      <w:r>
        <w:rPr>
          <w:rFonts w:asciiTheme="majorHAnsi" w:hAnsiTheme="majorHAnsi" w:cstheme="majorHAnsi"/>
          <w:color w:val="000000"/>
        </w:rPr>
        <w:t>,</w:t>
      </w:r>
      <w:r w:rsidRPr="00A41467">
        <w:rPr>
          <w:rFonts w:asciiTheme="majorHAnsi" w:hAnsiTheme="majorHAnsi" w:cstheme="majorHAnsi"/>
          <w:color w:val="000000"/>
        </w:rPr>
        <w:t xml:space="preserve"> </w:t>
      </w:r>
      <w:r>
        <w:rPr>
          <w:rFonts w:asciiTheme="majorHAnsi" w:hAnsiTheme="majorHAnsi" w:cstheme="majorHAnsi"/>
          <w:color w:val="000000"/>
        </w:rPr>
        <w:t xml:space="preserve">or distressed behaviours, </w:t>
      </w:r>
      <w:r w:rsidRPr="00A41467">
        <w:rPr>
          <w:rFonts w:asciiTheme="majorHAnsi" w:hAnsiTheme="majorHAnsi" w:cstheme="majorHAnsi"/>
          <w:color w:val="000000"/>
        </w:rPr>
        <w:t>can also be an indicator of abuse and will follow their responsibilities in relation to our safeguarding policies and procedures in keeping children safe.</w:t>
      </w:r>
    </w:p>
    <w:p w14:paraId="69746D5E" w14:textId="77777777" w:rsidR="00A602CD" w:rsidRPr="00AB645E" w:rsidRDefault="00A602CD" w:rsidP="00AB645E">
      <w:pPr>
        <w:rPr>
          <w:rFonts w:asciiTheme="majorHAnsi" w:hAnsiTheme="majorHAnsi" w:cstheme="majorHAnsi"/>
          <w:color w:val="000000"/>
        </w:rPr>
      </w:pPr>
    </w:p>
    <w:p w14:paraId="608BEC80" w14:textId="77777777" w:rsidR="00AB645E" w:rsidRPr="00A602CD" w:rsidRDefault="00AB645E" w:rsidP="00AB645E">
      <w:pPr>
        <w:rPr>
          <w:rFonts w:asciiTheme="majorHAnsi" w:hAnsiTheme="majorHAnsi" w:cstheme="majorHAnsi"/>
          <w:b/>
          <w:color w:val="000000"/>
          <w:sz w:val="28"/>
          <w:szCs w:val="28"/>
        </w:rPr>
      </w:pPr>
      <w:r w:rsidRPr="00A602CD">
        <w:rPr>
          <w:rFonts w:asciiTheme="majorHAnsi" w:hAnsiTheme="majorHAnsi" w:cstheme="majorHAnsi"/>
          <w:b/>
          <w:color w:val="000000"/>
          <w:sz w:val="28"/>
          <w:szCs w:val="28"/>
        </w:rPr>
        <w:t xml:space="preserve">What strategies and approaches do we use to support children’s </w:t>
      </w:r>
    </w:p>
    <w:p w14:paraId="72FCE3F5" w14:textId="77777777" w:rsidR="00AB645E" w:rsidRPr="00A602CD" w:rsidRDefault="00AB645E" w:rsidP="00AB645E">
      <w:pPr>
        <w:rPr>
          <w:rFonts w:asciiTheme="majorHAnsi" w:hAnsiTheme="majorHAnsi" w:cstheme="majorHAnsi"/>
          <w:b/>
          <w:color w:val="000000"/>
          <w:sz w:val="28"/>
          <w:szCs w:val="28"/>
        </w:rPr>
      </w:pPr>
      <w:r w:rsidRPr="00A602CD">
        <w:rPr>
          <w:rFonts w:asciiTheme="majorHAnsi" w:hAnsiTheme="majorHAnsi" w:cstheme="majorHAnsi"/>
          <w:b/>
          <w:color w:val="000000"/>
          <w:sz w:val="28"/>
          <w:szCs w:val="28"/>
        </w:rPr>
        <w:t xml:space="preserve">behaviour development? </w:t>
      </w:r>
    </w:p>
    <w:p w14:paraId="6AC218B3"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In addition to whole school expectations and modelling by adults of respectful, </w:t>
      </w:r>
    </w:p>
    <w:p w14:paraId="333A7E0B"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caring relationships which promote care for one other, and a safe environment, we </w:t>
      </w:r>
    </w:p>
    <w:p w14:paraId="66023EDD"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also draw upon a wealth of positive strategies for handling inconsiderate behaviour </w:t>
      </w:r>
    </w:p>
    <w:p w14:paraId="7F32A070"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which are matched to individual children’s needs, ages and stages of development.</w:t>
      </w:r>
    </w:p>
    <w:p w14:paraId="7F70A5EB" w14:textId="706BEB24"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Adults being consistent and per</w:t>
      </w:r>
      <w:r w:rsidR="00A602CD">
        <w:rPr>
          <w:rFonts w:asciiTheme="majorHAnsi" w:hAnsiTheme="majorHAnsi" w:cstheme="majorHAnsi"/>
          <w:color w:val="000000"/>
        </w:rPr>
        <w:t xml:space="preserve">sistent and following through. </w:t>
      </w:r>
    </w:p>
    <w:p w14:paraId="1F9A2F18"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Adult support for children to reflect on the impact of their own actions and </w:t>
      </w:r>
    </w:p>
    <w:p w14:paraId="790D75F8"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to make amends – e.g “what can we do to make it better?” following a </w:t>
      </w:r>
    </w:p>
    <w:p w14:paraId="1473AB8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lastRenderedPageBreak/>
        <w:t>Restorative Justice approach</w:t>
      </w:r>
    </w:p>
    <w:p w14:paraId="3487F40B"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Adults modelling the behaviour and language of social interaction - turn taking </w:t>
      </w:r>
    </w:p>
    <w:p w14:paraId="5EAA24F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and sharing and negotiating skills.</w:t>
      </w:r>
    </w:p>
    <w:p w14:paraId="4058B879"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Reinforcing positive behaviour by taking all opportunities to reward children </w:t>
      </w:r>
    </w:p>
    <w:p w14:paraId="26A9E24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with attention and praise.</w:t>
      </w:r>
    </w:p>
    <w:p w14:paraId="5E59D1D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Visual support to understand and follow routines and what is going to happen </w:t>
      </w:r>
    </w:p>
    <w:p w14:paraId="36D348F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next, with visual timetables, ‘now and next’ boards.</w:t>
      </w:r>
    </w:p>
    <w:p w14:paraId="62A235B7"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Visual prompts to support positive behaviour and expectations – listening, </w:t>
      </w:r>
    </w:p>
    <w:p w14:paraId="03F3AA77"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looking etc</w:t>
      </w:r>
    </w:p>
    <w:p w14:paraId="35DF49C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Using tone of voice and facial expressions, together with simple language, to </w:t>
      </w:r>
    </w:p>
    <w:p w14:paraId="521F54FA"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support children’s understanding of how we feel about their actions.</w:t>
      </w:r>
    </w:p>
    <w:p w14:paraId="170BDF4D"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Additional adult support at key times e.g. transition.</w:t>
      </w:r>
    </w:p>
    <w:p w14:paraId="3D8256B4"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Supporting success in following routines by providing ‘tidy up’ opportunities </w:t>
      </w:r>
    </w:p>
    <w:p w14:paraId="4C45070A"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outdoors if the busy classroom at this time is too difficult to cope with.</w:t>
      </w:r>
    </w:p>
    <w:p w14:paraId="0F2BE7B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Opportunities for physical, large scale play outdoors in natural environment.</w:t>
      </w:r>
    </w:p>
    <w:p w14:paraId="2264621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Access to calmer, quiet spaces to reduce anxieties.</w:t>
      </w:r>
    </w:p>
    <w:p w14:paraId="00130E2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Warm and caring adults, who are responsive to children’s emotional needs, </w:t>
      </w:r>
    </w:p>
    <w:p w14:paraId="7613B2A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offer cuddles, asking “Do you need a cuddle/hug?”</w:t>
      </w:r>
    </w:p>
    <w:p w14:paraId="6CBAB159"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Resources such as feelings books and social stories,</w:t>
      </w:r>
    </w:p>
    <w:p w14:paraId="51329FCA" w14:textId="76168E79"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Supporting children’s independence and ability to feel </w:t>
      </w:r>
      <w:r w:rsidR="00A41467">
        <w:rPr>
          <w:rFonts w:asciiTheme="majorHAnsi" w:hAnsiTheme="majorHAnsi" w:cstheme="majorHAnsi"/>
          <w:color w:val="000000"/>
        </w:rPr>
        <w:t xml:space="preserve">safe, </w:t>
      </w:r>
      <w:r w:rsidRPr="00AB645E">
        <w:rPr>
          <w:rFonts w:asciiTheme="majorHAnsi" w:hAnsiTheme="majorHAnsi" w:cstheme="majorHAnsi"/>
          <w:color w:val="000000"/>
        </w:rPr>
        <w:t xml:space="preserve">secure and in control of </w:t>
      </w:r>
    </w:p>
    <w:p w14:paraId="1E28D6FC" w14:textId="68AA605E"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themselves in</w:t>
      </w:r>
      <w:r w:rsidR="00A41467">
        <w:rPr>
          <w:rFonts w:asciiTheme="majorHAnsi" w:hAnsiTheme="majorHAnsi" w:cstheme="majorHAnsi"/>
          <w:color w:val="000000"/>
        </w:rPr>
        <w:t xml:space="preserve"> a</w:t>
      </w:r>
      <w:r w:rsidRPr="00AB645E">
        <w:rPr>
          <w:rFonts w:asciiTheme="majorHAnsi" w:hAnsiTheme="majorHAnsi" w:cstheme="majorHAnsi"/>
          <w:color w:val="000000"/>
        </w:rPr>
        <w:t xml:space="preserve"> social environment – </w:t>
      </w:r>
      <w:r w:rsidR="00A41467">
        <w:rPr>
          <w:rFonts w:asciiTheme="majorHAnsi" w:hAnsiTheme="majorHAnsi" w:cstheme="majorHAnsi"/>
          <w:color w:val="000000"/>
        </w:rPr>
        <w:t xml:space="preserve">saying </w:t>
      </w:r>
      <w:r w:rsidRPr="00AB645E">
        <w:rPr>
          <w:rFonts w:asciiTheme="majorHAnsi" w:hAnsiTheme="majorHAnsi" w:cstheme="majorHAnsi"/>
          <w:color w:val="000000"/>
        </w:rPr>
        <w:t>“Stop it – I don’t like it”</w:t>
      </w:r>
      <w:r w:rsidR="00A41467">
        <w:rPr>
          <w:rFonts w:asciiTheme="majorHAnsi" w:hAnsiTheme="majorHAnsi" w:cstheme="majorHAnsi"/>
          <w:color w:val="000000"/>
        </w:rPr>
        <w:t xml:space="preserve"> in response to the actions/behaviours of others.</w:t>
      </w:r>
    </w:p>
    <w:p w14:paraId="1FCC49C8"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Puppet play to enable exploration of friendship, feelings, social interactions.</w:t>
      </w:r>
    </w:p>
    <w:p w14:paraId="7B37350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Alternative opportunities for children who find large gathering time </w:t>
      </w:r>
    </w:p>
    <w:p w14:paraId="0FFA304D"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distressing or difficult to cope with e.g. helping adults to set up classroom,</w:t>
      </w:r>
    </w:p>
    <w:p w14:paraId="0C1BBD09"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Children encouraged as role models with planned partnering so that they can </w:t>
      </w:r>
    </w:p>
    <w:p w14:paraId="1F2FCB8D"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support each other.</w:t>
      </w:r>
    </w:p>
    <w:p w14:paraId="07A0AC6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Use of Involvement and Well Being observations– as both an indication of </w:t>
      </w:r>
    </w:p>
    <w:p w14:paraId="3A03A10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children’s needs and as a means of reflecting on how successfully we are </w:t>
      </w:r>
    </w:p>
    <w:p w14:paraId="38452B5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meeting these needs.</w:t>
      </w:r>
    </w:p>
    <w:p w14:paraId="509C590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Use of ‘2 choices’ strategy to enable children who have a need to be in </w:t>
      </w:r>
    </w:p>
    <w:p w14:paraId="190F889B"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control, to comply with adult requests</w:t>
      </w:r>
    </w:p>
    <w:p w14:paraId="03F864D9"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lastRenderedPageBreak/>
        <w:t>• Sand timers to support turn taking and sharing skills.</w:t>
      </w:r>
    </w:p>
    <w:p w14:paraId="6B4197B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Targeting children to experiences they find emotionally calming – singing, </w:t>
      </w:r>
    </w:p>
    <w:p w14:paraId="4E6570B7"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music, sensory box.</w:t>
      </w:r>
    </w:p>
    <w:p w14:paraId="24A1E96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Access to additional resources for children with particular sensory </w:t>
      </w:r>
    </w:p>
    <w:p w14:paraId="72850FB4"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difficulties e.g. ear defenders, weighted blanket.</w:t>
      </w:r>
    </w:p>
    <w:p w14:paraId="75B8580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 Ongoing communication with parents with an emphasis on building positive and </w:t>
      </w:r>
    </w:p>
    <w:p w14:paraId="3C173867" w14:textId="457C23E4"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constructive relationsh</w:t>
      </w:r>
      <w:r w:rsidR="00A602CD">
        <w:rPr>
          <w:rFonts w:asciiTheme="majorHAnsi" w:hAnsiTheme="majorHAnsi" w:cstheme="majorHAnsi"/>
          <w:color w:val="000000"/>
        </w:rPr>
        <w:t>ips, with support of key person.</w:t>
      </w:r>
    </w:p>
    <w:p w14:paraId="4679C6AE" w14:textId="77777777" w:rsidR="00A602CD" w:rsidRPr="00AB645E" w:rsidRDefault="00A602CD" w:rsidP="00AB645E">
      <w:pPr>
        <w:rPr>
          <w:rFonts w:asciiTheme="majorHAnsi" w:hAnsiTheme="majorHAnsi" w:cstheme="majorHAnsi"/>
          <w:color w:val="000000"/>
        </w:rPr>
      </w:pPr>
    </w:p>
    <w:p w14:paraId="61DB921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We do not use negative language such as ‘naughty’ or ‘silly’ to describe the child as it </w:t>
      </w:r>
    </w:p>
    <w:p w14:paraId="3F818CC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serves only to label that child. </w:t>
      </w:r>
    </w:p>
    <w:p w14:paraId="680255C7" w14:textId="3093B0C2" w:rsidR="00AB645E" w:rsidRPr="00AB645E" w:rsidRDefault="00AB645E" w:rsidP="00AB645E">
      <w:pPr>
        <w:rPr>
          <w:rFonts w:asciiTheme="majorHAnsi" w:hAnsiTheme="majorHAnsi" w:cstheme="majorHAnsi"/>
          <w:color w:val="000000"/>
        </w:rPr>
      </w:pPr>
    </w:p>
    <w:p w14:paraId="3CA1A8E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The approach outlined above promotes positive behaviour, the development of </w:t>
      </w:r>
    </w:p>
    <w:p w14:paraId="20DA930C"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positive relationships and social interaction. At the same time it guides our </w:t>
      </w:r>
    </w:p>
    <w:p w14:paraId="7C47EC00" w14:textId="4A52AD32"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strategies for tackling negative behaviours.</w:t>
      </w:r>
    </w:p>
    <w:p w14:paraId="60CB2CCE" w14:textId="77777777" w:rsidR="00A602CD" w:rsidRPr="00AB645E" w:rsidRDefault="00A602CD" w:rsidP="00AB645E">
      <w:pPr>
        <w:rPr>
          <w:rFonts w:asciiTheme="majorHAnsi" w:hAnsiTheme="majorHAnsi" w:cstheme="majorHAnsi"/>
          <w:color w:val="000000"/>
        </w:rPr>
      </w:pPr>
    </w:p>
    <w:p w14:paraId="6E35C87D" w14:textId="619A7C5B" w:rsidR="00AB645E" w:rsidRDefault="00AB645E" w:rsidP="00AB645E">
      <w:pPr>
        <w:rPr>
          <w:rFonts w:asciiTheme="majorHAnsi" w:hAnsiTheme="majorHAnsi" w:cstheme="majorHAnsi"/>
          <w:b/>
          <w:color w:val="000000"/>
          <w:sz w:val="28"/>
          <w:szCs w:val="28"/>
        </w:rPr>
      </w:pPr>
      <w:r w:rsidRPr="00A602CD">
        <w:rPr>
          <w:rFonts w:asciiTheme="majorHAnsi" w:hAnsiTheme="majorHAnsi" w:cstheme="majorHAnsi"/>
          <w:b/>
          <w:color w:val="000000"/>
          <w:sz w:val="28"/>
          <w:szCs w:val="28"/>
        </w:rPr>
        <w:t>Managing negative behaviour</w:t>
      </w:r>
    </w:p>
    <w:p w14:paraId="7EA1A2E5" w14:textId="77777777" w:rsidR="00A602CD" w:rsidRPr="00A602CD" w:rsidRDefault="00A602CD" w:rsidP="00AB645E">
      <w:pPr>
        <w:rPr>
          <w:rFonts w:asciiTheme="majorHAnsi" w:hAnsiTheme="majorHAnsi" w:cstheme="majorHAnsi"/>
          <w:b/>
          <w:color w:val="000000"/>
          <w:sz w:val="28"/>
          <w:szCs w:val="28"/>
        </w:rPr>
      </w:pPr>
    </w:p>
    <w:p w14:paraId="2059536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It is with this understanding that we will always intervene in response to actions </w:t>
      </w:r>
    </w:p>
    <w:p w14:paraId="124B33A2" w14:textId="3385C9B9"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that endanger the child herself /</w:t>
      </w:r>
      <w:r w:rsidR="00A602CD">
        <w:rPr>
          <w:rFonts w:asciiTheme="majorHAnsi" w:hAnsiTheme="majorHAnsi" w:cstheme="majorHAnsi"/>
          <w:color w:val="000000"/>
        </w:rPr>
        <w:t xml:space="preserve"> himself, or others, or damage </w:t>
      </w:r>
      <w:r w:rsidRPr="00AB645E">
        <w:rPr>
          <w:rFonts w:asciiTheme="majorHAnsi" w:hAnsiTheme="majorHAnsi" w:cstheme="majorHAnsi"/>
          <w:color w:val="000000"/>
        </w:rPr>
        <w:t>equipment/resources.</w:t>
      </w:r>
    </w:p>
    <w:p w14:paraId="7752DCED" w14:textId="59D0DBB3"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Adults intervene immediately to keep chil</w:t>
      </w:r>
      <w:r w:rsidR="00A602CD">
        <w:rPr>
          <w:rFonts w:asciiTheme="majorHAnsi" w:hAnsiTheme="majorHAnsi" w:cstheme="majorHAnsi"/>
          <w:color w:val="000000"/>
        </w:rPr>
        <w:t xml:space="preserve">dren safe and support positive </w:t>
      </w:r>
      <w:r w:rsidRPr="00AB645E">
        <w:rPr>
          <w:rFonts w:asciiTheme="majorHAnsi" w:hAnsiTheme="majorHAnsi" w:cstheme="majorHAnsi"/>
          <w:color w:val="000000"/>
        </w:rPr>
        <w:t>resolution, drawing upon our understanding of the individual</w:t>
      </w:r>
      <w:r w:rsidR="00A602CD">
        <w:rPr>
          <w:rFonts w:asciiTheme="majorHAnsi" w:hAnsiTheme="majorHAnsi" w:cstheme="majorHAnsi"/>
          <w:color w:val="000000"/>
        </w:rPr>
        <w:t xml:space="preserve"> child, consistent </w:t>
      </w:r>
      <w:r w:rsidRPr="00AB645E">
        <w:rPr>
          <w:rFonts w:asciiTheme="majorHAnsi" w:hAnsiTheme="majorHAnsi" w:cstheme="majorHAnsi"/>
          <w:color w:val="000000"/>
        </w:rPr>
        <w:t xml:space="preserve">whole school expectations, and using agreed strategies. </w:t>
      </w:r>
    </w:p>
    <w:p w14:paraId="13976A80" w14:textId="7304DA28"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Supporting a child’s emotional regulation is an e</w:t>
      </w:r>
      <w:r w:rsidR="00A602CD">
        <w:rPr>
          <w:rFonts w:asciiTheme="majorHAnsi" w:hAnsiTheme="majorHAnsi" w:cstheme="majorHAnsi"/>
          <w:color w:val="000000"/>
        </w:rPr>
        <w:t xml:space="preserve">ssential part of our behaviour management, </w:t>
      </w:r>
      <w:r w:rsidRPr="00AB645E">
        <w:rPr>
          <w:rFonts w:asciiTheme="majorHAnsi" w:hAnsiTheme="majorHAnsi" w:cstheme="majorHAnsi"/>
          <w:color w:val="000000"/>
        </w:rPr>
        <w:t>mental health and wellbeing approa</w:t>
      </w:r>
      <w:r w:rsidR="00A602CD">
        <w:rPr>
          <w:rFonts w:asciiTheme="majorHAnsi" w:hAnsiTheme="majorHAnsi" w:cstheme="majorHAnsi"/>
          <w:color w:val="000000"/>
        </w:rPr>
        <w:t xml:space="preserve">ch to working with children in </w:t>
      </w:r>
      <w:r w:rsidRPr="00AB645E">
        <w:rPr>
          <w:rFonts w:asciiTheme="majorHAnsi" w:hAnsiTheme="majorHAnsi" w:cstheme="majorHAnsi"/>
          <w:color w:val="000000"/>
        </w:rPr>
        <w:t>school.</w:t>
      </w:r>
    </w:p>
    <w:p w14:paraId="633D7B41" w14:textId="1243CC2F"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Staff support children in regulating th</w:t>
      </w:r>
      <w:r w:rsidR="00A41467">
        <w:rPr>
          <w:rFonts w:asciiTheme="majorHAnsi" w:hAnsiTheme="majorHAnsi" w:cstheme="majorHAnsi"/>
          <w:color w:val="000000"/>
        </w:rPr>
        <w:t>eir emotions using a rang</w:t>
      </w:r>
      <w:r w:rsidR="00A602CD">
        <w:rPr>
          <w:rFonts w:asciiTheme="majorHAnsi" w:hAnsiTheme="majorHAnsi" w:cstheme="majorHAnsi"/>
          <w:color w:val="000000"/>
        </w:rPr>
        <w:t xml:space="preserve">e of </w:t>
      </w:r>
      <w:r w:rsidRPr="00AB645E">
        <w:rPr>
          <w:rFonts w:asciiTheme="majorHAnsi" w:hAnsiTheme="majorHAnsi" w:cstheme="majorHAnsi"/>
          <w:color w:val="000000"/>
        </w:rPr>
        <w:t>strategies , including co-regulation techniques</w:t>
      </w:r>
      <w:r w:rsidR="00A602CD">
        <w:rPr>
          <w:rFonts w:asciiTheme="majorHAnsi" w:hAnsiTheme="majorHAnsi" w:cstheme="majorHAnsi"/>
          <w:color w:val="000000"/>
        </w:rPr>
        <w:t xml:space="preserve">, mirroring and empathy, which </w:t>
      </w:r>
      <w:r w:rsidRPr="00AB645E">
        <w:rPr>
          <w:rFonts w:asciiTheme="majorHAnsi" w:hAnsiTheme="majorHAnsi" w:cstheme="majorHAnsi"/>
          <w:color w:val="000000"/>
        </w:rPr>
        <w:t xml:space="preserve">impacts positively on a child’s emotional wellbeing and behaviour. </w:t>
      </w:r>
    </w:p>
    <w:p w14:paraId="76F79D0C" w14:textId="51EF6898"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We support children to find quiet spaces to c</w:t>
      </w:r>
      <w:r w:rsidR="00A602CD">
        <w:rPr>
          <w:rFonts w:asciiTheme="majorHAnsi" w:hAnsiTheme="majorHAnsi" w:cstheme="majorHAnsi"/>
          <w:color w:val="000000"/>
        </w:rPr>
        <w:t xml:space="preserve">alm and regulate which involves acknowledging </w:t>
      </w:r>
      <w:r w:rsidRPr="00AB645E">
        <w:rPr>
          <w:rFonts w:asciiTheme="majorHAnsi" w:hAnsiTheme="majorHAnsi" w:cstheme="majorHAnsi"/>
          <w:color w:val="000000"/>
        </w:rPr>
        <w:t>feelings, and supporting child</w:t>
      </w:r>
      <w:r w:rsidR="00A602CD">
        <w:rPr>
          <w:rFonts w:asciiTheme="majorHAnsi" w:hAnsiTheme="majorHAnsi" w:cstheme="majorHAnsi"/>
          <w:color w:val="000000"/>
        </w:rPr>
        <w:t xml:space="preserve">ren to gain control over their </w:t>
      </w:r>
      <w:r w:rsidRPr="00AB645E">
        <w:rPr>
          <w:rFonts w:asciiTheme="majorHAnsi" w:hAnsiTheme="majorHAnsi" w:cstheme="majorHAnsi"/>
          <w:color w:val="000000"/>
        </w:rPr>
        <w:t>feelings and feel calmer. When calm s</w:t>
      </w:r>
      <w:r w:rsidR="00A602CD">
        <w:rPr>
          <w:rFonts w:asciiTheme="majorHAnsi" w:hAnsiTheme="majorHAnsi" w:cstheme="majorHAnsi"/>
          <w:color w:val="000000"/>
        </w:rPr>
        <w:t xml:space="preserve">taff will explain what was not </w:t>
      </w:r>
      <w:r w:rsidRPr="00AB645E">
        <w:rPr>
          <w:rFonts w:asciiTheme="majorHAnsi" w:hAnsiTheme="majorHAnsi" w:cstheme="majorHAnsi"/>
          <w:color w:val="000000"/>
        </w:rPr>
        <w:t xml:space="preserve">acceptable about the child’s behaviour, so that </w:t>
      </w:r>
      <w:r w:rsidRPr="00AB645E">
        <w:rPr>
          <w:rFonts w:asciiTheme="majorHAnsi" w:hAnsiTheme="majorHAnsi" w:cstheme="majorHAnsi"/>
          <w:color w:val="000000"/>
        </w:rPr>
        <w:lastRenderedPageBreak/>
        <w:t>they can learn a mor</w:t>
      </w:r>
      <w:r w:rsidR="00A602CD">
        <w:rPr>
          <w:rFonts w:asciiTheme="majorHAnsi" w:hAnsiTheme="majorHAnsi" w:cstheme="majorHAnsi"/>
          <w:color w:val="000000"/>
        </w:rPr>
        <w:t xml:space="preserve">e </w:t>
      </w:r>
      <w:r w:rsidRPr="00AB645E">
        <w:rPr>
          <w:rFonts w:asciiTheme="majorHAnsi" w:hAnsiTheme="majorHAnsi" w:cstheme="majorHAnsi"/>
          <w:color w:val="000000"/>
        </w:rPr>
        <w:t xml:space="preserve">appropriate response, or talking about the impact their actions have had on </w:t>
      </w:r>
    </w:p>
    <w:p w14:paraId="0217FDE5" w14:textId="66673C9F"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others. staff will then support children in </w:t>
      </w:r>
      <w:r w:rsidR="00A602CD">
        <w:rPr>
          <w:rFonts w:asciiTheme="majorHAnsi" w:hAnsiTheme="majorHAnsi" w:cstheme="majorHAnsi"/>
          <w:color w:val="000000"/>
        </w:rPr>
        <w:t xml:space="preserve">making amends. This encourages </w:t>
      </w:r>
      <w:r w:rsidRPr="00AB645E">
        <w:rPr>
          <w:rFonts w:asciiTheme="majorHAnsi" w:hAnsiTheme="majorHAnsi" w:cstheme="majorHAnsi"/>
          <w:color w:val="000000"/>
        </w:rPr>
        <w:t>critical thinking, problem solving and dev</w:t>
      </w:r>
      <w:r w:rsidR="00A602CD">
        <w:rPr>
          <w:rFonts w:asciiTheme="majorHAnsi" w:hAnsiTheme="majorHAnsi" w:cstheme="majorHAnsi"/>
          <w:color w:val="000000"/>
        </w:rPr>
        <w:t xml:space="preserve">elopment of skills in sharing, </w:t>
      </w:r>
      <w:r w:rsidRPr="00AB645E">
        <w:rPr>
          <w:rFonts w:asciiTheme="majorHAnsi" w:hAnsiTheme="majorHAnsi" w:cstheme="majorHAnsi"/>
          <w:color w:val="000000"/>
        </w:rPr>
        <w:t xml:space="preserve">mediation and reflection. In making amends we </w:t>
      </w:r>
      <w:r w:rsidR="00A602CD">
        <w:rPr>
          <w:rFonts w:asciiTheme="majorHAnsi" w:hAnsiTheme="majorHAnsi" w:cstheme="majorHAnsi"/>
          <w:color w:val="000000"/>
        </w:rPr>
        <w:t xml:space="preserve">do not require children to say </w:t>
      </w:r>
      <w:r w:rsidRPr="00AB645E">
        <w:rPr>
          <w:rFonts w:asciiTheme="majorHAnsi" w:hAnsiTheme="majorHAnsi" w:cstheme="majorHAnsi"/>
          <w:color w:val="000000"/>
        </w:rPr>
        <w:t>‘sorry’ although this may happen, instead we wo</w:t>
      </w:r>
      <w:r w:rsidR="00A602CD">
        <w:rPr>
          <w:rFonts w:asciiTheme="majorHAnsi" w:hAnsiTheme="majorHAnsi" w:cstheme="majorHAnsi"/>
          <w:color w:val="000000"/>
        </w:rPr>
        <w:t xml:space="preserve">uld encourage children to show </w:t>
      </w:r>
      <w:r w:rsidRPr="00AB645E">
        <w:rPr>
          <w:rFonts w:asciiTheme="majorHAnsi" w:hAnsiTheme="majorHAnsi" w:cstheme="majorHAnsi"/>
          <w:color w:val="000000"/>
        </w:rPr>
        <w:t>care and consideration for anyone they have upset or hurt.</w:t>
      </w:r>
    </w:p>
    <w:p w14:paraId="7157D82E" w14:textId="615355E8"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If a child’s actions present a possible risk to themselves, othe</w:t>
      </w:r>
      <w:r w:rsidR="00A602CD">
        <w:rPr>
          <w:rFonts w:asciiTheme="majorHAnsi" w:hAnsiTheme="majorHAnsi" w:cstheme="majorHAnsi"/>
          <w:color w:val="000000"/>
        </w:rPr>
        <w:t xml:space="preserve">rs or </w:t>
      </w:r>
      <w:r w:rsidRPr="00AB645E">
        <w:rPr>
          <w:rFonts w:asciiTheme="majorHAnsi" w:hAnsiTheme="majorHAnsi" w:cstheme="majorHAnsi"/>
          <w:color w:val="000000"/>
        </w:rPr>
        <w:t>environment, the class teacher/team an</w:t>
      </w:r>
      <w:r w:rsidR="00A602CD">
        <w:rPr>
          <w:rFonts w:asciiTheme="majorHAnsi" w:hAnsiTheme="majorHAnsi" w:cstheme="majorHAnsi"/>
          <w:color w:val="000000"/>
        </w:rPr>
        <w:t xml:space="preserve">d SENCO will consider the best </w:t>
      </w:r>
      <w:r w:rsidRPr="00AB645E">
        <w:rPr>
          <w:rFonts w:asciiTheme="majorHAnsi" w:hAnsiTheme="majorHAnsi" w:cstheme="majorHAnsi"/>
          <w:color w:val="000000"/>
        </w:rPr>
        <w:t>strategy to meet the child’s needs, and the n</w:t>
      </w:r>
      <w:r w:rsidR="00A602CD">
        <w:rPr>
          <w:rFonts w:asciiTheme="majorHAnsi" w:hAnsiTheme="majorHAnsi" w:cstheme="majorHAnsi"/>
          <w:color w:val="000000"/>
        </w:rPr>
        <w:t xml:space="preserve">eeds of the rest of the class. </w:t>
      </w:r>
      <w:r w:rsidRPr="00AB645E">
        <w:rPr>
          <w:rFonts w:asciiTheme="majorHAnsi" w:hAnsiTheme="majorHAnsi" w:cstheme="majorHAnsi"/>
          <w:color w:val="000000"/>
        </w:rPr>
        <w:t xml:space="preserve">This process involves parents/carers so the school and family can work </w:t>
      </w:r>
    </w:p>
    <w:p w14:paraId="520D451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together in partnership to understand the root of the child’s needs. -</w:t>
      </w:r>
    </w:p>
    <w:p w14:paraId="622037E1"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Concerns are always shared with parents and carers.</w:t>
      </w:r>
    </w:p>
    <w:p w14:paraId="47601899" w14:textId="6F1EC2F8"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If despite a consistent approach and additional s</w:t>
      </w:r>
      <w:r w:rsidR="00A602CD">
        <w:rPr>
          <w:rFonts w:asciiTheme="majorHAnsi" w:hAnsiTheme="majorHAnsi" w:cstheme="majorHAnsi"/>
          <w:color w:val="000000"/>
        </w:rPr>
        <w:t xml:space="preserve">trategies, a child’s behaviour </w:t>
      </w:r>
      <w:r w:rsidRPr="00AB645E">
        <w:rPr>
          <w:rFonts w:asciiTheme="majorHAnsi" w:hAnsiTheme="majorHAnsi" w:cstheme="majorHAnsi"/>
          <w:color w:val="000000"/>
        </w:rPr>
        <w:t>continues to be of concern, the Inclusion an</w:t>
      </w:r>
      <w:r w:rsidR="00A602CD">
        <w:rPr>
          <w:rFonts w:asciiTheme="majorHAnsi" w:hAnsiTheme="majorHAnsi" w:cstheme="majorHAnsi"/>
          <w:color w:val="000000"/>
        </w:rPr>
        <w:t xml:space="preserve">d Diversity Leader (SENCO) will </w:t>
      </w:r>
      <w:r w:rsidRPr="00AB645E">
        <w:rPr>
          <w:rFonts w:asciiTheme="majorHAnsi" w:hAnsiTheme="majorHAnsi" w:cstheme="majorHAnsi"/>
          <w:color w:val="000000"/>
        </w:rPr>
        <w:t xml:space="preserve">support the class team in collaborative problem solving process. </w:t>
      </w:r>
    </w:p>
    <w:p w14:paraId="1653C16A" w14:textId="01258A89"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The Inclusion and Diversity Leader (SENCO) may seek the advice of outside professionals such as the school’s link Edu</w:t>
      </w:r>
      <w:r w:rsidR="00A602CD">
        <w:rPr>
          <w:rFonts w:asciiTheme="majorHAnsi" w:hAnsiTheme="majorHAnsi" w:cstheme="majorHAnsi"/>
          <w:color w:val="000000"/>
        </w:rPr>
        <w:t xml:space="preserve">cational Psychologist or other </w:t>
      </w:r>
      <w:r w:rsidRPr="00AB645E">
        <w:rPr>
          <w:rFonts w:asciiTheme="majorHAnsi" w:hAnsiTheme="majorHAnsi" w:cstheme="majorHAnsi"/>
          <w:color w:val="000000"/>
        </w:rPr>
        <w:t>professionals e.g. Drumbeat Outreach Servi</w:t>
      </w:r>
      <w:r w:rsidR="00A602CD">
        <w:rPr>
          <w:rFonts w:asciiTheme="majorHAnsi" w:hAnsiTheme="majorHAnsi" w:cstheme="majorHAnsi"/>
          <w:color w:val="000000"/>
        </w:rPr>
        <w:t xml:space="preserve">ce for children with social </w:t>
      </w:r>
      <w:r w:rsidRPr="00AB645E">
        <w:rPr>
          <w:rFonts w:asciiTheme="majorHAnsi" w:hAnsiTheme="majorHAnsi" w:cstheme="majorHAnsi"/>
          <w:color w:val="000000"/>
        </w:rPr>
        <w:t>communication and interaction difficulties. Such r</w:t>
      </w:r>
      <w:r w:rsidR="00A602CD">
        <w:rPr>
          <w:rFonts w:asciiTheme="majorHAnsi" w:hAnsiTheme="majorHAnsi" w:cstheme="majorHAnsi"/>
          <w:color w:val="000000"/>
        </w:rPr>
        <w:t xml:space="preserve">eferrals will involve parents’ </w:t>
      </w:r>
      <w:r w:rsidRPr="00AB645E">
        <w:rPr>
          <w:rFonts w:asciiTheme="majorHAnsi" w:hAnsiTheme="majorHAnsi" w:cstheme="majorHAnsi"/>
          <w:color w:val="000000"/>
        </w:rPr>
        <w:t>involvement and consent.</w:t>
      </w:r>
    </w:p>
    <w:p w14:paraId="0F45B279" w14:textId="31BB8755"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A Team Around the Child/Family may</w:t>
      </w:r>
      <w:r w:rsidR="00A602CD">
        <w:rPr>
          <w:rFonts w:asciiTheme="majorHAnsi" w:hAnsiTheme="majorHAnsi" w:cstheme="majorHAnsi"/>
          <w:color w:val="000000"/>
        </w:rPr>
        <w:t xml:space="preserve"> be established, involving all </w:t>
      </w:r>
      <w:r w:rsidRPr="00AB645E">
        <w:rPr>
          <w:rFonts w:asciiTheme="majorHAnsi" w:hAnsiTheme="majorHAnsi" w:cstheme="majorHAnsi"/>
          <w:color w:val="000000"/>
        </w:rPr>
        <w:t>professionals supporting a family.</w:t>
      </w:r>
    </w:p>
    <w:p w14:paraId="4CBAACD6" w14:textId="33DD1EDB"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Where parents need help in managing their c</w:t>
      </w:r>
      <w:r w:rsidR="00A602CD">
        <w:rPr>
          <w:rFonts w:asciiTheme="majorHAnsi" w:hAnsiTheme="majorHAnsi" w:cstheme="majorHAnsi"/>
          <w:color w:val="000000"/>
        </w:rPr>
        <w:t xml:space="preserve">hildren’s behaviour Children’s </w:t>
      </w:r>
      <w:r w:rsidRPr="00AB645E">
        <w:rPr>
          <w:rFonts w:asciiTheme="majorHAnsi" w:hAnsiTheme="majorHAnsi" w:cstheme="majorHAnsi"/>
          <w:color w:val="000000"/>
        </w:rPr>
        <w:t>Centre support will be sought.</w:t>
      </w:r>
    </w:p>
    <w:p w14:paraId="08B592E0" w14:textId="4E55F4E2"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 Children’s individual needs and the strategies b</w:t>
      </w:r>
      <w:r w:rsidR="00A602CD">
        <w:rPr>
          <w:rFonts w:asciiTheme="majorHAnsi" w:hAnsiTheme="majorHAnsi" w:cstheme="majorHAnsi"/>
          <w:color w:val="000000"/>
        </w:rPr>
        <w:t xml:space="preserve">eing tried will be shared with </w:t>
      </w:r>
      <w:r w:rsidRPr="00AB645E">
        <w:rPr>
          <w:rFonts w:asciiTheme="majorHAnsi" w:hAnsiTheme="majorHAnsi" w:cstheme="majorHAnsi"/>
          <w:color w:val="000000"/>
        </w:rPr>
        <w:t>the whole school staff team to ensure a consistent approach.</w:t>
      </w:r>
    </w:p>
    <w:p w14:paraId="52A05C8A" w14:textId="0F0212DD" w:rsidR="00A41467" w:rsidRDefault="00A41467" w:rsidP="00AB645E">
      <w:pPr>
        <w:rPr>
          <w:rFonts w:asciiTheme="majorHAnsi" w:hAnsiTheme="majorHAnsi" w:cstheme="majorHAnsi"/>
          <w:color w:val="000000"/>
        </w:rPr>
      </w:pPr>
    </w:p>
    <w:p w14:paraId="00170AFF" w14:textId="77777777" w:rsidR="00A41467" w:rsidRPr="00A41467" w:rsidRDefault="00A41467" w:rsidP="00AB645E">
      <w:pPr>
        <w:rPr>
          <w:rFonts w:asciiTheme="majorHAnsi" w:hAnsiTheme="majorHAnsi" w:cstheme="majorHAnsi"/>
          <w:b/>
          <w:color w:val="000000"/>
        </w:rPr>
      </w:pPr>
      <w:r w:rsidRPr="00A41467">
        <w:rPr>
          <w:rFonts w:asciiTheme="majorHAnsi" w:hAnsiTheme="majorHAnsi" w:cstheme="majorHAnsi"/>
          <w:b/>
          <w:color w:val="000000"/>
          <w:sz w:val="28"/>
        </w:rPr>
        <w:t>Bullying</w:t>
      </w:r>
      <w:r w:rsidRPr="00A41467">
        <w:rPr>
          <w:rFonts w:asciiTheme="majorHAnsi" w:hAnsiTheme="majorHAnsi" w:cstheme="majorHAnsi"/>
          <w:b/>
          <w:color w:val="000000"/>
        </w:rPr>
        <w:t xml:space="preserve"> </w:t>
      </w:r>
    </w:p>
    <w:p w14:paraId="1D228700" w14:textId="77777777" w:rsidR="00A41467" w:rsidRDefault="00A41467" w:rsidP="00AB645E">
      <w:pPr>
        <w:rPr>
          <w:rFonts w:asciiTheme="majorHAnsi" w:hAnsiTheme="majorHAnsi" w:cstheme="majorHAnsi"/>
          <w:color w:val="000000"/>
        </w:rPr>
      </w:pPr>
      <w:r w:rsidRPr="00A41467">
        <w:rPr>
          <w:rFonts w:asciiTheme="majorHAnsi" w:hAnsiTheme="majorHAnsi" w:cstheme="majorHAnsi"/>
          <w:color w:val="000000"/>
        </w:rPr>
        <w:t>Given the age and stage of development of our young children</w:t>
      </w:r>
      <w:r>
        <w:rPr>
          <w:rFonts w:asciiTheme="majorHAnsi" w:hAnsiTheme="majorHAnsi" w:cstheme="majorHAnsi"/>
          <w:color w:val="000000"/>
        </w:rPr>
        <w:t>,</w:t>
      </w:r>
      <w:r w:rsidRPr="00A41467">
        <w:rPr>
          <w:rFonts w:asciiTheme="majorHAnsi" w:hAnsiTheme="majorHAnsi" w:cstheme="majorHAnsi"/>
          <w:color w:val="000000"/>
        </w:rPr>
        <w:t xml:space="preserve"> we understand that some negative behaviours, if not addressed may escalate and be more closely identified with bullying behaviours. </w:t>
      </w:r>
      <w:r>
        <w:rPr>
          <w:rFonts w:asciiTheme="majorHAnsi" w:hAnsiTheme="majorHAnsi" w:cstheme="majorHAnsi"/>
          <w:color w:val="000000"/>
        </w:rPr>
        <w:t xml:space="preserve">Our ‘stop it, I don’t like it’ approach to empowering children is an important strategy. </w:t>
      </w:r>
    </w:p>
    <w:p w14:paraId="5D9A6EA4" w14:textId="109EB63A" w:rsidR="00A41467" w:rsidRDefault="00A41467" w:rsidP="00AB645E">
      <w:pPr>
        <w:rPr>
          <w:rFonts w:asciiTheme="majorHAnsi" w:hAnsiTheme="majorHAnsi" w:cstheme="majorHAnsi"/>
          <w:color w:val="000000"/>
        </w:rPr>
      </w:pPr>
      <w:r w:rsidRPr="00A41467">
        <w:rPr>
          <w:rFonts w:asciiTheme="majorHAnsi" w:hAnsiTheme="majorHAnsi" w:cstheme="majorHAnsi"/>
          <w:color w:val="000000"/>
        </w:rPr>
        <w:t>We are always concerned to support children in developing positive relationships with one another and will always intervene</w:t>
      </w:r>
      <w:r>
        <w:rPr>
          <w:rFonts w:asciiTheme="majorHAnsi" w:hAnsiTheme="majorHAnsi" w:cstheme="majorHAnsi"/>
          <w:color w:val="000000"/>
        </w:rPr>
        <w:t>,</w:t>
      </w:r>
      <w:r w:rsidRPr="00A41467">
        <w:rPr>
          <w:rFonts w:asciiTheme="majorHAnsi" w:hAnsiTheme="majorHAnsi" w:cstheme="majorHAnsi"/>
          <w:color w:val="000000"/>
        </w:rPr>
        <w:t xml:space="preserve"> in a collaborative way</w:t>
      </w:r>
      <w:r>
        <w:rPr>
          <w:rFonts w:asciiTheme="majorHAnsi" w:hAnsiTheme="majorHAnsi" w:cstheme="majorHAnsi"/>
          <w:color w:val="000000"/>
        </w:rPr>
        <w:t>,</w:t>
      </w:r>
      <w:r w:rsidRPr="00A41467">
        <w:rPr>
          <w:rFonts w:asciiTheme="majorHAnsi" w:hAnsiTheme="majorHAnsi" w:cstheme="majorHAnsi"/>
          <w:color w:val="000000"/>
        </w:rPr>
        <w:t xml:space="preserve"> when additional and extra support and attention is needed by individual children. Early intervention and understanding the whole picture for each child is fundamental to addressing these difficulties and to support children to develop positive and respectful relationships and to support their interactions. Behaviours which impact o</w:t>
      </w:r>
      <w:r>
        <w:rPr>
          <w:rFonts w:asciiTheme="majorHAnsi" w:hAnsiTheme="majorHAnsi" w:cstheme="majorHAnsi"/>
          <w:color w:val="000000"/>
        </w:rPr>
        <w:t xml:space="preserve">r hurt others are never ignored and strategies are shared with the whole staff team to enable consistency and overview. </w:t>
      </w:r>
      <w:bookmarkStart w:id="0" w:name="_GoBack"/>
      <w:bookmarkEnd w:id="0"/>
    </w:p>
    <w:p w14:paraId="2187DF1C" w14:textId="77777777" w:rsidR="00A602CD" w:rsidRPr="00AB645E" w:rsidRDefault="00A602CD" w:rsidP="00AB645E">
      <w:pPr>
        <w:rPr>
          <w:rFonts w:asciiTheme="majorHAnsi" w:hAnsiTheme="majorHAnsi" w:cstheme="majorHAnsi"/>
          <w:color w:val="000000"/>
        </w:rPr>
      </w:pPr>
    </w:p>
    <w:p w14:paraId="38D0439D" w14:textId="77777777" w:rsidR="00AB645E" w:rsidRPr="00A602CD" w:rsidRDefault="00AB645E" w:rsidP="00AB645E">
      <w:pPr>
        <w:rPr>
          <w:rFonts w:asciiTheme="majorHAnsi" w:hAnsiTheme="majorHAnsi" w:cstheme="majorHAnsi"/>
          <w:b/>
          <w:color w:val="000000"/>
          <w:sz w:val="28"/>
          <w:szCs w:val="28"/>
        </w:rPr>
      </w:pPr>
      <w:r w:rsidRPr="00A602CD">
        <w:rPr>
          <w:rFonts w:asciiTheme="majorHAnsi" w:hAnsiTheme="majorHAnsi" w:cstheme="majorHAnsi"/>
          <w:b/>
          <w:color w:val="000000"/>
          <w:sz w:val="28"/>
          <w:szCs w:val="28"/>
        </w:rPr>
        <w:t>Physical restraint</w:t>
      </w:r>
    </w:p>
    <w:p w14:paraId="28BEA645"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Physical restraint is not a form of behaviour management that is acceptable in the </w:t>
      </w:r>
    </w:p>
    <w:p w14:paraId="34FD5C70"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school. In a situation where a child is in such a state of distress that he/she may be </w:t>
      </w:r>
    </w:p>
    <w:p w14:paraId="76D01771"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endangering him/herself or another child then it may be necessary for the adult to </w:t>
      </w:r>
    </w:p>
    <w:p w14:paraId="28203354"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lastRenderedPageBreak/>
        <w:t xml:space="preserve">offer protective care to the child until they regain control of themselves. This </w:t>
      </w:r>
    </w:p>
    <w:p w14:paraId="765DD8E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would be reported to the parents at the earliest opportunity and recorded in school. </w:t>
      </w:r>
    </w:p>
    <w:p w14:paraId="0958243E" w14:textId="10BEDAA7"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The Headteacher has been trained in safe restraint techniques. </w:t>
      </w:r>
    </w:p>
    <w:p w14:paraId="04D70386" w14:textId="77777777" w:rsidR="00A602CD" w:rsidRPr="00AB645E" w:rsidRDefault="00A602CD" w:rsidP="00AB645E">
      <w:pPr>
        <w:rPr>
          <w:rFonts w:asciiTheme="majorHAnsi" w:hAnsiTheme="majorHAnsi" w:cstheme="majorHAnsi"/>
          <w:color w:val="000000"/>
        </w:rPr>
      </w:pPr>
    </w:p>
    <w:p w14:paraId="157302B7" w14:textId="77777777" w:rsidR="00AB645E" w:rsidRPr="00A602CD" w:rsidRDefault="00AB645E" w:rsidP="00AB645E">
      <w:pPr>
        <w:rPr>
          <w:rFonts w:asciiTheme="majorHAnsi" w:hAnsiTheme="majorHAnsi" w:cstheme="majorHAnsi"/>
          <w:b/>
          <w:color w:val="000000"/>
          <w:sz w:val="28"/>
          <w:szCs w:val="28"/>
        </w:rPr>
      </w:pPr>
      <w:r w:rsidRPr="00A602CD">
        <w:rPr>
          <w:rFonts w:asciiTheme="majorHAnsi" w:hAnsiTheme="majorHAnsi" w:cstheme="majorHAnsi"/>
          <w:b/>
          <w:color w:val="000000"/>
          <w:sz w:val="28"/>
          <w:szCs w:val="28"/>
        </w:rPr>
        <w:t>Exclusion from school</w:t>
      </w:r>
    </w:p>
    <w:p w14:paraId="783BF60D"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We have high expectations of reasonable behaviour from all our pupils in school and </w:t>
      </w:r>
    </w:p>
    <w:p w14:paraId="2F5B4D2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have clear strategies for the management of unacceptable behaviour. We take into </w:t>
      </w:r>
    </w:p>
    <w:p w14:paraId="5CACAC4F"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account each individual’s level of development and understanding and involve parents </w:t>
      </w:r>
    </w:p>
    <w:p w14:paraId="675B414B"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and carers at all levels. We recognise that there are categories of behaviour used </w:t>
      </w:r>
    </w:p>
    <w:p w14:paraId="32E4B7FC"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for exclusions in primary school, and accept that exclusion is the ultimate sanction </w:t>
      </w:r>
    </w:p>
    <w:p w14:paraId="0B72FAF1"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available to us. It would always remain the absolute last action that we would wish to </w:t>
      </w:r>
    </w:p>
    <w:p w14:paraId="5511B27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take, but if there was a threat to the health, safety or wellbeing of any child or </w:t>
      </w:r>
    </w:p>
    <w:p w14:paraId="22F83A93"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adult from a child’s behaviour then we would consider carefully all our options. We </w:t>
      </w:r>
    </w:p>
    <w:p w14:paraId="27EBEDD9"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recognise that in order to create a uniformity of approach across the authority, </w:t>
      </w:r>
    </w:p>
    <w:p w14:paraId="21106C82"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Chelwood Nursery School does need to be aware of the criteria used for exclusion </w:t>
      </w:r>
    </w:p>
    <w:p w14:paraId="0E1F866E"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throughout the authority. We promote this continuity of approach within a spirit of </w:t>
      </w:r>
    </w:p>
    <w:p w14:paraId="6A74DD36"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partnership with all our parents and carers, whose support we respect and value, for </w:t>
      </w:r>
    </w:p>
    <w:p w14:paraId="205743C0" w14:textId="7D435749" w:rsid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the benefit of the whole school community. </w:t>
      </w:r>
    </w:p>
    <w:p w14:paraId="1B789670" w14:textId="77777777" w:rsidR="00A602CD" w:rsidRPr="00AB645E" w:rsidRDefault="00A602CD" w:rsidP="00AB645E">
      <w:pPr>
        <w:rPr>
          <w:rFonts w:asciiTheme="majorHAnsi" w:hAnsiTheme="majorHAnsi" w:cstheme="majorHAnsi"/>
          <w:color w:val="000000"/>
        </w:rPr>
      </w:pPr>
    </w:p>
    <w:p w14:paraId="4ECEDC24"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Michaela Loebner </w:t>
      </w:r>
    </w:p>
    <w:p w14:paraId="70E01E2D"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Inclusion &amp; Diversity Leader and </w:t>
      </w:r>
    </w:p>
    <w:p w14:paraId="60F2A107" w14:textId="77777777" w:rsidR="00AB645E" w:rsidRPr="00AB645E" w:rsidRDefault="00AB645E" w:rsidP="00AB645E">
      <w:pPr>
        <w:rPr>
          <w:rFonts w:asciiTheme="majorHAnsi" w:hAnsiTheme="majorHAnsi" w:cstheme="majorHAnsi"/>
          <w:color w:val="000000"/>
        </w:rPr>
      </w:pPr>
      <w:r w:rsidRPr="00AB645E">
        <w:rPr>
          <w:rFonts w:asciiTheme="majorHAnsi" w:hAnsiTheme="majorHAnsi" w:cstheme="majorHAnsi"/>
          <w:color w:val="000000"/>
        </w:rPr>
        <w:t xml:space="preserve">Special Educational Needs Co-ordinator (SENCO) </w:t>
      </w:r>
    </w:p>
    <w:p w14:paraId="126FED97" w14:textId="57186CF9" w:rsidR="00E61A21" w:rsidRPr="00E61A21" w:rsidRDefault="00AB645E" w:rsidP="00AB645E">
      <w:pPr>
        <w:rPr>
          <w:rFonts w:asciiTheme="majorHAnsi" w:hAnsiTheme="majorHAnsi" w:cstheme="majorHAnsi"/>
          <w:color w:val="000000"/>
        </w:rPr>
      </w:pPr>
      <w:r w:rsidRPr="00AB645E">
        <w:rPr>
          <w:rFonts w:asciiTheme="majorHAnsi" w:hAnsiTheme="majorHAnsi" w:cstheme="majorHAnsi"/>
          <w:color w:val="000000"/>
        </w:rPr>
        <w:t>NASCo qualified</w:t>
      </w:r>
    </w:p>
    <w:sectPr w:rsidR="00E61A21" w:rsidRPr="00E61A21" w:rsidSect="00561EF6">
      <w:footerReference w:type="even" r:id="rId9"/>
      <w:footerReference w:type="default" r:id="rId10"/>
      <w:pgSz w:w="11900" w:h="16840"/>
      <w:pgMar w:top="1134" w:right="1134" w:bottom="568"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9DA40" w14:textId="77777777" w:rsidR="00E61A21" w:rsidRDefault="00E61A21">
      <w:r>
        <w:separator/>
      </w:r>
    </w:p>
  </w:endnote>
  <w:endnote w:type="continuationSeparator" w:id="0">
    <w:p w14:paraId="5D1EF68F" w14:textId="77777777" w:rsidR="00E61A21" w:rsidRDefault="00E6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34C0" w14:textId="77777777" w:rsidR="00E61A21" w:rsidRDefault="00E61A21" w:rsidP="000F5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6FF5" w14:textId="77777777" w:rsidR="00E61A21" w:rsidRDefault="00E61A21" w:rsidP="000F54A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FA14" w14:textId="08059218" w:rsidR="00E61A21" w:rsidRPr="00D15C44" w:rsidRDefault="00E61A21" w:rsidP="00D15C44">
    <w:pPr>
      <w:pStyle w:val="Footer"/>
      <w:framePr w:h="680" w:hRule="exact" w:wrap="around" w:vAnchor="text" w:hAnchor="margin" w:xAlign="right" w:y="271"/>
      <w:rPr>
        <w:rStyle w:val="PageNumber"/>
        <w:rFonts w:asciiTheme="majorHAnsi" w:hAnsiTheme="majorHAnsi" w:cstheme="majorHAnsi"/>
      </w:rPr>
    </w:pPr>
    <w:r w:rsidRPr="00D15C44">
      <w:rPr>
        <w:rStyle w:val="PageNumber"/>
        <w:rFonts w:asciiTheme="majorHAnsi" w:hAnsiTheme="majorHAnsi" w:cstheme="majorHAnsi"/>
      </w:rPr>
      <w:fldChar w:fldCharType="begin"/>
    </w:r>
    <w:r w:rsidRPr="00D15C44">
      <w:rPr>
        <w:rStyle w:val="PageNumber"/>
        <w:rFonts w:asciiTheme="majorHAnsi" w:hAnsiTheme="majorHAnsi" w:cstheme="majorHAnsi"/>
      </w:rPr>
      <w:instrText xml:space="preserve">PAGE  </w:instrText>
    </w:r>
    <w:r w:rsidRPr="00D15C44">
      <w:rPr>
        <w:rStyle w:val="PageNumber"/>
        <w:rFonts w:asciiTheme="majorHAnsi" w:hAnsiTheme="majorHAnsi" w:cstheme="majorHAnsi"/>
      </w:rPr>
      <w:fldChar w:fldCharType="separate"/>
    </w:r>
    <w:r w:rsidR="00A41467">
      <w:rPr>
        <w:rStyle w:val="PageNumber"/>
        <w:rFonts w:asciiTheme="majorHAnsi" w:hAnsiTheme="majorHAnsi" w:cstheme="majorHAnsi"/>
        <w:noProof/>
      </w:rPr>
      <w:t>6</w:t>
    </w:r>
    <w:r w:rsidRPr="00D15C44">
      <w:rPr>
        <w:rStyle w:val="PageNumber"/>
        <w:rFonts w:asciiTheme="majorHAnsi" w:hAnsiTheme="majorHAnsi" w:cstheme="majorHAnsi"/>
      </w:rPr>
      <w:fldChar w:fldCharType="end"/>
    </w:r>
  </w:p>
  <w:p w14:paraId="088BB06E" w14:textId="207DCF08" w:rsidR="00E61A21" w:rsidRPr="00B762C2" w:rsidRDefault="00E61A21" w:rsidP="000F54A6">
    <w:pPr>
      <w:pStyle w:val="Footer"/>
      <w:ind w:right="360"/>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74E0" w14:textId="77777777" w:rsidR="00E61A21" w:rsidRDefault="00E61A21">
      <w:r>
        <w:separator/>
      </w:r>
    </w:p>
  </w:footnote>
  <w:footnote w:type="continuationSeparator" w:id="0">
    <w:p w14:paraId="492797C0" w14:textId="77777777" w:rsidR="00E61A21" w:rsidRDefault="00E61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03332"/>
    <w:multiLevelType w:val="hybridMultilevel"/>
    <w:tmpl w:val="85E06336"/>
    <w:lvl w:ilvl="0" w:tplc="53AEB9EC">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43CCE"/>
    <w:multiLevelType w:val="hybridMultilevel"/>
    <w:tmpl w:val="B87C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934C1"/>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315750"/>
    <w:multiLevelType w:val="multilevel"/>
    <w:tmpl w:val="A390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221E65"/>
    <w:multiLevelType w:val="multilevel"/>
    <w:tmpl w:val="6B786C0E"/>
    <w:lvl w:ilvl="0">
      <w:start w:val="4"/>
      <w:numFmt w:val="decimal"/>
      <w:lvlText w:val="%1.0"/>
      <w:lvlJc w:val="left"/>
      <w:pPr>
        <w:ind w:left="426"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26" w:hanging="1080"/>
      </w:pPr>
      <w:rPr>
        <w:rFonts w:hint="default"/>
      </w:rPr>
    </w:lvl>
    <w:lvl w:ilvl="5">
      <w:start w:val="1"/>
      <w:numFmt w:val="decimal"/>
      <w:lvlText w:val="%1.%2.%3.%4.%5.%6"/>
      <w:lvlJc w:val="left"/>
      <w:pPr>
        <w:ind w:left="5106" w:hanging="144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906" w:hanging="1800"/>
      </w:pPr>
      <w:rPr>
        <w:rFonts w:hint="default"/>
      </w:rPr>
    </w:lvl>
    <w:lvl w:ilvl="8">
      <w:start w:val="1"/>
      <w:numFmt w:val="decimal"/>
      <w:lvlText w:val="%1.%2.%3.%4.%5.%6.%7.%8.%9"/>
      <w:lvlJc w:val="left"/>
      <w:pPr>
        <w:ind w:left="7626" w:hanging="1800"/>
      </w:pPr>
      <w:rPr>
        <w:rFonts w:hint="default"/>
      </w:rPr>
    </w:lvl>
  </w:abstractNum>
  <w:abstractNum w:abstractNumId="6" w15:restartNumberingAfterBreak="0">
    <w:nsid w:val="098F765B"/>
    <w:multiLevelType w:val="singleLevel"/>
    <w:tmpl w:val="DB9CAE4C"/>
    <w:lvl w:ilvl="0">
      <w:start w:val="1"/>
      <w:numFmt w:val="bullet"/>
      <w:pStyle w:val="BulletLarge"/>
      <w:lvlText w:val=""/>
      <w:lvlJc w:val="left"/>
      <w:pPr>
        <w:tabs>
          <w:tab w:val="num" w:pos="2230"/>
        </w:tabs>
        <w:ind w:left="2230" w:hanging="360"/>
      </w:pPr>
      <w:rPr>
        <w:rFonts w:ascii="Symbol" w:hAnsi="Symbol" w:hint="default"/>
        <w:color w:val="333399"/>
      </w:rPr>
    </w:lvl>
  </w:abstractNum>
  <w:abstractNum w:abstractNumId="7" w15:restartNumberingAfterBreak="0">
    <w:nsid w:val="0AFC054E"/>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B71DD4"/>
    <w:multiLevelType w:val="multilevel"/>
    <w:tmpl w:val="F1B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E971F0"/>
    <w:multiLevelType w:val="hybridMultilevel"/>
    <w:tmpl w:val="C704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402D9"/>
    <w:multiLevelType w:val="hybridMultilevel"/>
    <w:tmpl w:val="EFAE907C"/>
    <w:lvl w:ilvl="0" w:tplc="A7D06B2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71DF0"/>
    <w:multiLevelType w:val="hybridMultilevel"/>
    <w:tmpl w:val="6374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7549E"/>
    <w:multiLevelType w:val="hybridMultilevel"/>
    <w:tmpl w:val="0C80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7799C"/>
    <w:multiLevelType w:val="multilevel"/>
    <w:tmpl w:val="5B6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7F02F4"/>
    <w:multiLevelType w:val="hybridMultilevel"/>
    <w:tmpl w:val="F57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F72D0C"/>
    <w:multiLevelType w:val="multilevel"/>
    <w:tmpl w:val="BC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0F47C1"/>
    <w:multiLevelType w:val="hybridMultilevel"/>
    <w:tmpl w:val="D34229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3F7A3B"/>
    <w:multiLevelType w:val="hybridMultilevel"/>
    <w:tmpl w:val="D97A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5E256A"/>
    <w:multiLevelType w:val="hybridMultilevel"/>
    <w:tmpl w:val="1AEE7B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682610"/>
    <w:multiLevelType w:val="multilevel"/>
    <w:tmpl w:val="C0B6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B22A4A"/>
    <w:multiLevelType w:val="hybridMultilevel"/>
    <w:tmpl w:val="1ACE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AF1245"/>
    <w:multiLevelType w:val="hybridMultilevel"/>
    <w:tmpl w:val="04684826"/>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9F1625C"/>
    <w:multiLevelType w:val="hybridMultilevel"/>
    <w:tmpl w:val="75220F58"/>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F1632F"/>
    <w:multiLevelType w:val="hybridMultilevel"/>
    <w:tmpl w:val="8598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F8347A"/>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033001A"/>
    <w:multiLevelType w:val="hybridMultilevel"/>
    <w:tmpl w:val="25DE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9C16CA"/>
    <w:multiLevelType w:val="hybridMultilevel"/>
    <w:tmpl w:val="CFFED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AF4808"/>
    <w:multiLevelType w:val="hybridMultilevel"/>
    <w:tmpl w:val="5AEA2876"/>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BE1AFA"/>
    <w:multiLevelType w:val="hybridMultilevel"/>
    <w:tmpl w:val="2188D5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235C3C90"/>
    <w:multiLevelType w:val="hybridMultilevel"/>
    <w:tmpl w:val="FDE83D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23BC25CA"/>
    <w:multiLevelType w:val="hybridMultilevel"/>
    <w:tmpl w:val="CF9C4E9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1" w15:restartNumberingAfterBreak="0">
    <w:nsid w:val="26454BB1"/>
    <w:multiLevelType w:val="hybridMultilevel"/>
    <w:tmpl w:val="14CC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7B082E"/>
    <w:multiLevelType w:val="hybridMultilevel"/>
    <w:tmpl w:val="0F4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2C252F"/>
    <w:multiLevelType w:val="hybridMultilevel"/>
    <w:tmpl w:val="46F8F5FC"/>
    <w:lvl w:ilvl="0" w:tplc="5E24EF2E">
      <w:numFmt w:val="bullet"/>
      <w:lvlText w:val=""/>
      <w:lvlJc w:val="left"/>
      <w:pPr>
        <w:tabs>
          <w:tab w:val="num" w:pos="1080"/>
        </w:tabs>
        <w:ind w:left="1080" w:hanging="72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A7A4AE1"/>
    <w:multiLevelType w:val="hybridMultilevel"/>
    <w:tmpl w:val="D9FE6DFE"/>
    <w:lvl w:ilvl="0" w:tplc="5E24EF2E">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8330E0"/>
    <w:multiLevelType w:val="multilevel"/>
    <w:tmpl w:val="FFFFFFFF"/>
    <w:styleLink w:val="List51"/>
    <w:lvl w:ilvl="0">
      <w:start w:val="1"/>
      <w:numFmt w:val="bullet"/>
      <w:lvlText w:val="•"/>
      <w:lvlJc w:val="left"/>
      <w:rPr>
        <w:rFonts w:ascii="Trebuchet MS" w:eastAsia="Times New Roman" w:hAnsi="Trebuchet MS"/>
        <w:color w:val="000000"/>
        <w:position w:val="0"/>
        <w:u w:color="000000"/>
      </w:rPr>
    </w:lvl>
    <w:lvl w:ilvl="1">
      <w:start w:val="1"/>
      <w:numFmt w:val="bullet"/>
      <w:lvlText w:val="•"/>
      <w:lvlJc w:val="left"/>
      <w:rPr>
        <w:rFonts w:ascii="Calibri" w:eastAsia="Times New Roman" w:hAnsi="Calibri"/>
        <w:color w:val="000000"/>
        <w:position w:val="0"/>
        <w:u w:color="000000"/>
      </w:rPr>
    </w:lvl>
    <w:lvl w:ilvl="2">
      <w:start w:val="1"/>
      <w:numFmt w:val="bullet"/>
      <w:lvlText w:val="•"/>
      <w:lvlJc w:val="left"/>
      <w:rPr>
        <w:rFonts w:ascii="Calibri" w:eastAsia="Times New Roman" w:hAnsi="Calibri"/>
        <w:color w:val="000000"/>
        <w:position w:val="0"/>
        <w:u w:color="000000"/>
      </w:rPr>
    </w:lvl>
    <w:lvl w:ilvl="3">
      <w:start w:val="1"/>
      <w:numFmt w:val="bullet"/>
      <w:lvlText w:val="•"/>
      <w:lvlJc w:val="left"/>
      <w:rPr>
        <w:rFonts w:ascii="Calibri" w:eastAsia="Times New Roman" w:hAnsi="Calibri"/>
        <w:color w:val="000000"/>
        <w:position w:val="0"/>
        <w:u w:color="000000"/>
      </w:rPr>
    </w:lvl>
    <w:lvl w:ilvl="4">
      <w:start w:val="1"/>
      <w:numFmt w:val="bullet"/>
      <w:lvlText w:val="•"/>
      <w:lvlJc w:val="left"/>
      <w:rPr>
        <w:rFonts w:ascii="Calibri" w:eastAsia="Times New Roman" w:hAnsi="Calibri"/>
        <w:color w:val="000000"/>
        <w:position w:val="0"/>
        <w:u w:color="000000"/>
      </w:rPr>
    </w:lvl>
    <w:lvl w:ilvl="5">
      <w:start w:val="1"/>
      <w:numFmt w:val="bullet"/>
      <w:lvlText w:val="•"/>
      <w:lvlJc w:val="left"/>
      <w:rPr>
        <w:rFonts w:ascii="Calibri" w:eastAsia="Times New Roman" w:hAnsi="Calibri"/>
        <w:color w:val="000000"/>
        <w:position w:val="0"/>
        <w:u w:color="000000"/>
      </w:rPr>
    </w:lvl>
    <w:lvl w:ilvl="6">
      <w:start w:val="1"/>
      <w:numFmt w:val="bullet"/>
      <w:lvlText w:val="•"/>
      <w:lvlJc w:val="left"/>
      <w:rPr>
        <w:rFonts w:ascii="Calibri" w:eastAsia="Times New Roman" w:hAnsi="Calibri"/>
        <w:color w:val="000000"/>
        <w:position w:val="0"/>
        <w:u w:color="000000"/>
      </w:rPr>
    </w:lvl>
    <w:lvl w:ilvl="7">
      <w:start w:val="1"/>
      <w:numFmt w:val="bullet"/>
      <w:lvlText w:val="•"/>
      <w:lvlJc w:val="left"/>
      <w:rPr>
        <w:rFonts w:ascii="Calibri" w:eastAsia="Times New Roman" w:hAnsi="Calibri"/>
        <w:color w:val="000000"/>
        <w:position w:val="0"/>
        <w:u w:color="000000"/>
      </w:rPr>
    </w:lvl>
    <w:lvl w:ilvl="8">
      <w:start w:val="1"/>
      <w:numFmt w:val="bullet"/>
      <w:lvlText w:val="•"/>
      <w:lvlJc w:val="left"/>
      <w:rPr>
        <w:rFonts w:ascii="Calibri" w:eastAsia="Times New Roman" w:hAnsi="Calibri"/>
        <w:color w:val="000000"/>
        <w:position w:val="0"/>
        <w:u w:color="000000"/>
      </w:rPr>
    </w:lvl>
  </w:abstractNum>
  <w:abstractNum w:abstractNumId="46" w15:restartNumberingAfterBreak="0">
    <w:nsid w:val="2B052289"/>
    <w:multiLevelType w:val="hybridMultilevel"/>
    <w:tmpl w:val="37227A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C7C5C7C"/>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32667F3"/>
    <w:multiLevelType w:val="hybridMultilevel"/>
    <w:tmpl w:val="5E54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6B03492"/>
    <w:multiLevelType w:val="hybridMultilevel"/>
    <w:tmpl w:val="23D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D30A2A"/>
    <w:multiLevelType w:val="hybridMultilevel"/>
    <w:tmpl w:val="3654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82063B8"/>
    <w:multiLevelType w:val="hybridMultilevel"/>
    <w:tmpl w:val="5A2A763A"/>
    <w:lvl w:ilvl="0" w:tplc="A7D06B2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BF2EE3"/>
    <w:multiLevelType w:val="multilevel"/>
    <w:tmpl w:val="0B725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AE10195"/>
    <w:multiLevelType w:val="hybridMultilevel"/>
    <w:tmpl w:val="D90A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665544"/>
    <w:multiLevelType w:val="hybridMultilevel"/>
    <w:tmpl w:val="A33C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D0B1183"/>
    <w:multiLevelType w:val="hybridMultilevel"/>
    <w:tmpl w:val="C9DE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D721F3"/>
    <w:multiLevelType w:val="hybridMultilevel"/>
    <w:tmpl w:val="5268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1215249"/>
    <w:multiLevelType w:val="hybridMultilevel"/>
    <w:tmpl w:val="0B88A1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2284C65"/>
    <w:multiLevelType w:val="hybridMultilevel"/>
    <w:tmpl w:val="1402D572"/>
    <w:lvl w:ilvl="0" w:tplc="78B88B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89391F"/>
    <w:multiLevelType w:val="hybridMultilevel"/>
    <w:tmpl w:val="451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2FF7087"/>
    <w:multiLevelType w:val="hybridMultilevel"/>
    <w:tmpl w:val="92C2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45682C"/>
    <w:multiLevelType w:val="hybridMultilevel"/>
    <w:tmpl w:val="A0EC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49B3EA6"/>
    <w:multiLevelType w:val="multilevel"/>
    <w:tmpl w:val="442E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9" w15:restartNumberingAfterBreak="0">
    <w:nsid w:val="49853E4D"/>
    <w:multiLevelType w:val="multilevel"/>
    <w:tmpl w:val="BA2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782747"/>
    <w:multiLevelType w:val="multilevel"/>
    <w:tmpl w:val="3F82AF42"/>
    <w:lvl w:ilvl="0">
      <w:start w:val="3"/>
      <w:numFmt w:val="decimal"/>
      <w:lvlText w:val="%1"/>
      <w:lvlJc w:val="left"/>
      <w:pPr>
        <w:ind w:left="420" w:hanging="420"/>
      </w:pPr>
      <w:rPr>
        <w:rFonts w:hint="default"/>
        <w:b/>
        <w:sz w:val="22"/>
      </w:rPr>
    </w:lvl>
    <w:lvl w:ilvl="1">
      <w:start w:val="1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71" w15:restartNumberingAfterBreak="0">
    <w:nsid w:val="4B136ACA"/>
    <w:multiLevelType w:val="hybridMultilevel"/>
    <w:tmpl w:val="168C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E085638"/>
    <w:multiLevelType w:val="hybridMultilevel"/>
    <w:tmpl w:val="C9C8A34E"/>
    <w:lvl w:ilvl="0" w:tplc="78B88B00">
      <w:start w:val="1"/>
      <w:numFmt w:val="bullet"/>
      <w:lvlText w:val=""/>
      <w:lvlJc w:val="left"/>
      <w:pPr>
        <w:tabs>
          <w:tab w:val="num" w:pos="720"/>
        </w:tabs>
        <w:ind w:left="720" w:hanging="360"/>
      </w:pPr>
      <w:rPr>
        <w:rFonts w:ascii="Wingdings" w:hAnsi="Wingdings" w:hint="default"/>
      </w:rPr>
    </w:lvl>
    <w:lvl w:ilvl="1" w:tplc="29225780" w:tentative="1">
      <w:start w:val="1"/>
      <w:numFmt w:val="bullet"/>
      <w:lvlText w:val=""/>
      <w:lvlJc w:val="left"/>
      <w:pPr>
        <w:tabs>
          <w:tab w:val="num" w:pos="1440"/>
        </w:tabs>
        <w:ind w:left="1440" w:hanging="360"/>
      </w:pPr>
      <w:rPr>
        <w:rFonts w:ascii="Wingdings" w:hAnsi="Wingdings" w:hint="default"/>
      </w:rPr>
    </w:lvl>
    <w:lvl w:ilvl="2" w:tplc="21B44798" w:tentative="1">
      <w:start w:val="1"/>
      <w:numFmt w:val="bullet"/>
      <w:lvlText w:val=""/>
      <w:lvlJc w:val="left"/>
      <w:pPr>
        <w:tabs>
          <w:tab w:val="num" w:pos="2160"/>
        </w:tabs>
        <w:ind w:left="2160" w:hanging="360"/>
      </w:pPr>
      <w:rPr>
        <w:rFonts w:ascii="Wingdings" w:hAnsi="Wingdings" w:hint="default"/>
      </w:rPr>
    </w:lvl>
    <w:lvl w:ilvl="3" w:tplc="0E065DC8" w:tentative="1">
      <w:start w:val="1"/>
      <w:numFmt w:val="bullet"/>
      <w:lvlText w:val=""/>
      <w:lvlJc w:val="left"/>
      <w:pPr>
        <w:tabs>
          <w:tab w:val="num" w:pos="2880"/>
        </w:tabs>
        <w:ind w:left="2880" w:hanging="360"/>
      </w:pPr>
      <w:rPr>
        <w:rFonts w:ascii="Wingdings" w:hAnsi="Wingdings" w:hint="default"/>
      </w:rPr>
    </w:lvl>
    <w:lvl w:ilvl="4" w:tplc="3F086C0A" w:tentative="1">
      <w:start w:val="1"/>
      <w:numFmt w:val="bullet"/>
      <w:lvlText w:val=""/>
      <w:lvlJc w:val="left"/>
      <w:pPr>
        <w:tabs>
          <w:tab w:val="num" w:pos="3600"/>
        </w:tabs>
        <w:ind w:left="3600" w:hanging="360"/>
      </w:pPr>
      <w:rPr>
        <w:rFonts w:ascii="Wingdings" w:hAnsi="Wingdings" w:hint="default"/>
      </w:rPr>
    </w:lvl>
    <w:lvl w:ilvl="5" w:tplc="3F5E6B84" w:tentative="1">
      <w:start w:val="1"/>
      <w:numFmt w:val="bullet"/>
      <w:lvlText w:val=""/>
      <w:lvlJc w:val="left"/>
      <w:pPr>
        <w:tabs>
          <w:tab w:val="num" w:pos="4320"/>
        </w:tabs>
        <w:ind w:left="4320" w:hanging="360"/>
      </w:pPr>
      <w:rPr>
        <w:rFonts w:ascii="Wingdings" w:hAnsi="Wingdings" w:hint="default"/>
      </w:rPr>
    </w:lvl>
    <w:lvl w:ilvl="6" w:tplc="368E43B4" w:tentative="1">
      <w:start w:val="1"/>
      <w:numFmt w:val="bullet"/>
      <w:lvlText w:val=""/>
      <w:lvlJc w:val="left"/>
      <w:pPr>
        <w:tabs>
          <w:tab w:val="num" w:pos="5040"/>
        </w:tabs>
        <w:ind w:left="5040" w:hanging="360"/>
      </w:pPr>
      <w:rPr>
        <w:rFonts w:ascii="Wingdings" w:hAnsi="Wingdings" w:hint="default"/>
      </w:rPr>
    </w:lvl>
    <w:lvl w:ilvl="7" w:tplc="B3648A58" w:tentative="1">
      <w:start w:val="1"/>
      <w:numFmt w:val="bullet"/>
      <w:lvlText w:val=""/>
      <w:lvlJc w:val="left"/>
      <w:pPr>
        <w:tabs>
          <w:tab w:val="num" w:pos="5760"/>
        </w:tabs>
        <w:ind w:left="5760" w:hanging="360"/>
      </w:pPr>
      <w:rPr>
        <w:rFonts w:ascii="Wingdings" w:hAnsi="Wingdings" w:hint="default"/>
      </w:rPr>
    </w:lvl>
    <w:lvl w:ilvl="8" w:tplc="DE2E23F2"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07155CE"/>
    <w:multiLevelType w:val="hybridMultilevel"/>
    <w:tmpl w:val="ECC85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0E94895"/>
    <w:multiLevelType w:val="hybridMultilevel"/>
    <w:tmpl w:val="7B109F04"/>
    <w:lvl w:ilvl="0" w:tplc="5E24EF2E">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BD5D1B"/>
    <w:multiLevelType w:val="hybridMultilevel"/>
    <w:tmpl w:val="3C7E362A"/>
    <w:lvl w:ilvl="0" w:tplc="5478EFF2">
      <w:start w:val="1"/>
      <w:numFmt w:val="bullet"/>
      <w:lvlText w:val=""/>
      <w:lvlJc w:val="left"/>
      <w:pPr>
        <w:tabs>
          <w:tab w:val="num" w:pos="720"/>
        </w:tabs>
        <w:ind w:left="720" w:hanging="360"/>
      </w:pPr>
      <w:rPr>
        <w:rFonts w:ascii="Wingdings" w:hAnsi="Wingdings" w:hint="default"/>
      </w:rPr>
    </w:lvl>
    <w:lvl w:ilvl="1" w:tplc="DBCCC10E" w:tentative="1">
      <w:start w:val="1"/>
      <w:numFmt w:val="bullet"/>
      <w:lvlText w:val=""/>
      <w:lvlJc w:val="left"/>
      <w:pPr>
        <w:tabs>
          <w:tab w:val="num" w:pos="1440"/>
        </w:tabs>
        <w:ind w:left="1440" w:hanging="360"/>
      </w:pPr>
      <w:rPr>
        <w:rFonts w:ascii="Wingdings" w:hAnsi="Wingdings" w:hint="default"/>
      </w:rPr>
    </w:lvl>
    <w:lvl w:ilvl="2" w:tplc="E464830E" w:tentative="1">
      <w:start w:val="1"/>
      <w:numFmt w:val="bullet"/>
      <w:lvlText w:val=""/>
      <w:lvlJc w:val="left"/>
      <w:pPr>
        <w:tabs>
          <w:tab w:val="num" w:pos="2160"/>
        </w:tabs>
        <w:ind w:left="2160" w:hanging="360"/>
      </w:pPr>
      <w:rPr>
        <w:rFonts w:ascii="Wingdings" w:hAnsi="Wingdings" w:hint="default"/>
      </w:rPr>
    </w:lvl>
    <w:lvl w:ilvl="3" w:tplc="17B28E1E" w:tentative="1">
      <w:start w:val="1"/>
      <w:numFmt w:val="bullet"/>
      <w:lvlText w:val=""/>
      <w:lvlJc w:val="left"/>
      <w:pPr>
        <w:tabs>
          <w:tab w:val="num" w:pos="2880"/>
        </w:tabs>
        <w:ind w:left="2880" w:hanging="360"/>
      </w:pPr>
      <w:rPr>
        <w:rFonts w:ascii="Wingdings" w:hAnsi="Wingdings" w:hint="default"/>
      </w:rPr>
    </w:lvl>
    <w:lvl w:ilvl="4" w:tplc="7EA02D0E" w:tentative="1">
      <w:start w:val="1"/>
      <w:numFmt w:val="bullet"/>
      <w:lvlText w:val=""/>
      <w:lvlJc w:val="left"/>
      <w:pPr>
        <w:tabs>
          <w:tab w:val="num" w:pos="3600"/>
        </w:tabs>
        <w:ind w:left="3600" w:hanging="360"/>
      </w:pPr>
      <w:rPr>
        <w:rFonts w:ascii="Wingdings" w:hAnsi="Wingdings" w:hint="default"/>
      </w:rPr>
    </w:lvl>
    <w:lvl w:ilvl="5" w:tplc="BB8C6DFE" w:tentative="1">
      <w:start w:val="1"/>
      <w:numFmt w:val="bullet"/>
      <w:lvlText w:val=""/>
      <w:lvlJc w:val="left"/>
      <w:pPr>
        <w:tabs>
          <w:tab w:val="num" w:pos="4320"/>
        </w:tabs>
        <w:ind w:left="4320" w:hanging="360"/>
      </w:pPr>
      <w:rPr>
        <w:rFonts w:ascii="Wingdings" w:hAnsi="Wingdings" w:hint="default"/>
      </w:rPr>
    </w:lvl>
    <w:lvl w:ilvl="6" w:tplc="1FE61A7A" w:tentative="1">
      <w:start w:val="1"/>
      <w:numFmt w:val="bullet"/>
      <w:lvlText w:val=""/>
      <w:lvlJc w:val="left"/>
      <w:pPr>
        <w:tabs>
          <w:tab w:val="num" w:pos="5040"/>
        </w:tabs>
        <w:ind w:left="5040" w:hanging="360"/>
      </w:pPr>
      <w:rPr>
        <w:rFonts w:ascii="Wingdings" w:hAnsi="Wingdings" w:hint="default"/>
      </w:rPr>
    </w:lvl>
    <w:lvl w:ilvl="7" w:tplc="1128AE3A" w:tentative="1">
      <w:start w:val="1"/>
      <w:numFmt w:val="bullet"/>
      <w:lvlText w:val=""/>
      <w:lvlJc w:val="left"/>
      <w:pPr>
        <w:tabs>
          <w:tab w:val="num" w:pos="5760"/>
        </w:tabs>
        <w:ind w:left="5760" w:hanging="360"/>
      </w:pPr>
      <w:rPr>
        <w:rFonts w:ascii="Wingdings" w:hAnsi="Wingdings" w:hint="default"/>
      </w:rPr>
    </w:lvl>
    <w:lvl w:ilvl="8" w:tplc="8DE41062"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57127C3"/>
    <w:multiLevelType w:val="hybridMultilevel"/>
    <w:tmpl w:val="61C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7605971"/>
    <w:multiLevelType w:val="multilevel"/>
    <w:tmpl w:val="364EBDC6"/>
    <w:lvl w:ilvl="0">
      <w:start w:val="6"/>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7D13234"/>
    <w:multiLevelType w:val="hybridMultilevel"/>
    <w:tmpl w:val="6E065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5F7E8B"/>
    <w:multiLevelType w:val="hybridMultilevel"/>
    <w:tmpl w:val="FA0C627C"/>
    <w:lvl w:ilvl="0" w:tplc="A114F71A">
      <w:start w:val="1"/>
      <w:numFmt w:val="bullet"/>
      <w:lvlText w:val=""/>
      <w:lvlJc w:val="left"/>
      <w:pPr>
        <w:tabs>
          <w:tab w:val="num" w:pos="720"/>
        </w:tabs>
        <w:ind w:left="720" w:hanging="360"/>
      </w:pPr>
      <w:rPr>
        <w:rFonts w:ascii="Wingdings" w:hAnsi="Wingdings" w:hint="default"/>
      </w:rPr>
    </w:lvl>
    <w:lvl w:ilvl="1" w:tplc="6CA4303A" w:tentative="1">
      <w:start w:val="1"/>
      <w:numFmt w:val="bullet"/>
      <w:lvlText w:val=""/>
      <w:lvlJc w:val="left"/>
      <w:pPr>
        <w:tabs>
          <w:tab w:val="num" w:pos="1440"/>
        </w:tabs>
        <w:ind w:left="1440" w:hanging="360"/>
      </w:pPr>
      <w:rPr>
        <w:rFonts w:ascii="Wingdings" w:hAnsi="Wingdings" w:hint="default"/>
      </w:rPr>
    </w:lvl>
    <w:lvl w:ilvl="2" w:tplc="83F84A66" w:tentative="1">
      <w:start w:val="1"/>
      <w:numFmt w:val="bullet"/>
      <w:lvlText w:val=""/>
      <w:lvlJc w:val="left"/>
      <w:pPr>
        <w:tabs>
          <w:tab w:val="num" w:pos="2160"/>
        </w:tabs>
        <w:ind w:left="2160" w:hanging="360"/>
      </w:pPr>
      <w:rPr>
        <w:rFonts w:ascii="Wingdings" w:hAnsi="Wingdings" w:hint="default"/>
      </w:rPr>
    </w:lvl>
    <w:lvl w:ilvl="3" w:tplc="9B605772" w:tentative="1">
      <w:start w:val="1"/>
      <w:numFmt w:val="bullet"/>
      <w:lvlText w:val=""/>
      <w:lvlJc w:val="left"/>
      <w:pPr>
        <w:tabs>
          <w:tab w:val="num" w:pos="2880"/>
        </w:tabs>
        <w:ind w:left="2880" w:hanging="360"/>
      </w:pPr>
      <w:rPr>
        <w:rFonts w:ascii="Wingdings" w:hAnsi="Wingdings" w:hint="default"/>
      </w:rPr>
    </w:lvl>
    <w:lvl w:ilvl="4" w:tplc="158E5C54" w:tentative="1">
      <w:start w:val="1"/>
      <w:numFmt w:val="bullet"/>
      <w:lvlText w:val=""/>
      <w:lvlJc w:val="left"/>
      <w:pPr>
        <w:tabs>
          <w:tab w:val="num" w:pos="3600"/>
        </w:tabs>
        <w:ind w:left="3600" w:hanging="360"/>
      </w:pPr>
      <w:rPr>
        <w:rFonts w:ascii="Wingdings" w:hAnsi="Wingdings" w:hint="default"/>
      </w:rPr>
    </w:lvl>
    <w:lvl w:ilvl="5" w:tplc="5608C1B6" w:tentative="1">
      <w:start w:val="1"/>
      <w:numFmt w:val="bullet"/>
      <w:lvlText w:val=""/>
      <w:lvlJc w:val="left"/>
      <w:pPr>
        <w:tabs>
          <w:tab w:val="num" w:pos="4320"/>
        </w:tabs>
        <w:ind w:left="4320" w:hanging="360"/>
      </w:pPr>
      <w:rPr>
        <w:rFonts w:ascii="Wingdings" w:hAnsi="Wingdings" w:hint="default"/>
      </w:rPr>
    </w:lvl>
    <w:lvl w:ilvl="6" w:tplc="D3E20EEA" w:tentative="1">
      <w:start w:val="1"/>
      <w:numFmt w:val="bullet"/>
      <w:lvlText w:val=""/>
      <w:lvlJc w:val="left"/>
      <w:pPr>
        <w:tabs>
          <w:tab w:val="num" w:pos="5040"/>
        </w:tabs>
        <w:ind w:left="5040" w:hanging="360"/>
      </w:pPr>
      <w:rPr>
        <w:rFonts w:ascii="Wingdings" w:hAnsi="Wingdings" w:hint="default"/>
      </w:rPr>
    </w:lvl>
    <w:lvl w:ilvl="7" w:tplc="653A02D6" w:tentative="1">
      <w:start w:val="1"/>
      <w:numFmt w:val="bullet"/>
      <w:lvlText w:val=""/>
      <w:lvlJc w:val="left"/>
      <w:pPr>
        <w:tabs>
          <w:tab w:val="num" w:pos="5760"/>
        </w:tabs>
        <w:ind w:left="5760" w:hanging="360"/>
      </w:pPr>
      <w:rPr>
        <w:rFonts w:ascii="Wingdings" w:hAnsi="Wingdings" w:hint="default"/>
      </w:rPr>
    </w:lvl>
    <w:lvl w:ilvl="8" w:tplc="2A72AEEA"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DC572D"/>
    <w:multiLevelType w:val="hybridMultilevel"/>
    <w:tmpl w:val="5E64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700A74"/>
    <w:multiLevelType w:val="hybridMultilevel"/>
    <w:tmpl w:val="555C39E0"/>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2821CE"/>
    <w:multiLevelType w:val="hybridMultilevel"/>
    <w:tmpl w:val="45B4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03E060C"/>
    <w:multiLevelType w:val="hybridMultilevel"/>
    <w:tmpl w:val="736A30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0F610FC"/>
    <w:multiLevelType w:val="hybridMultilevel"/>
    <w:tmpl w:val="954E7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11C2BE5"/>
    <w:multiLevelType w:val="hybridMultilevel"/>
    <w:tmpl w:val="780C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216212C"/>
    <w:multiLevelType w:val="hybridMultilevel"/>
    <w:tmpl w:val="C088B7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1"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6627B4F"/>
    <w:multiLevelType w:val="hybridMultilevel"/>
    <w:tmpl w:val="8BA81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69F265B"/>
    <w:multiLevelType w:val="hybridMultilevel"/>
    <w:tmpl w:val="6D48BEC6"/>
    <w:lvl w:ilvl="0" w:tplc="08090005">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4" w15:restartNumberingAfterBreak="0">
    <w:nsid w:val="689150C3"/>
    <w:multiLevelType w:val="multilevel"/>
    <w:tmpl w:val="47D07102"/>
    <w:lvl w:ilvl="0">
      <w:start w:val="1"/>
      <w:numFmt w:val="decimal"/>
      <w:lvlText w:val="%1."/>
      <w:lvlJc w:val="left"/>
      <w:pPr>
        <w:ind w:left="720" w:hanging="360"/>
      </w:pPr>
      <w:rPr>
        <w:rFonts w:hint="default"/>
      </w:rPr>
    </w:lvl>
    <w:lvl w:ilv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9A40517"/>
    <w:multiLevelType w:val="hybridMultilevel"/>
    <w:tmpl w:val="FB5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ACD134F"/>
    <w:multiLevelType w:val="hybridMultilevel"/>
    <w:tmpl w:val="C340229E"/>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D965DD"/>
    <w:multiLevelType w:val="hybridMultilevel"/>
    <w:tmpl w:val="709A53AA"/>
    <w:lvl w:ilvl="0" w:tplc="2E782280">
      <w:start w:val="1"/>
      <w:numFmt w:val="bullet"/>
      <w:lvlText w:val=""/>
      <w:lvlJc w:val="left"/>
      <w:pPr>
        <w:tabs>
          <w:tab w:val="num" w:pos="1260"/>
        </w:tabs>
        <w:ind w:left="126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EF27FB1"/>
    <w:multiLevelType w:val="hybridMultilevel"/>
    <w:tmpl w:val="19F4FB1A"/>
    <w:lvl w:ilvl="0" w:tplc="CD2A6FAE">
      <w:start w:val="1"/>
      <w:numFmt w:val="bullet"/>
      <w:lvlText w:val=""/>
      <w:lvlJc w:val="left"/>
      <w:pPr>
        <w:tabs>
          <w:tab w:val="num" w:pos="720"/>
        </w:tabs>
        <w:ind w:left="720" w:hanging="360"/>
      </w:pPr>
      <w:rPr>
        <w:rFonts w:ascii="Wingdings" w:hAnsi="Wingdings" w:hint="default"/>
      </w:rPr>
    </w:lvl>
    <w:lvl w:ilvl="1" w:tplc="D0BEBE98" w:tentative="1">
      <w:start w:val="1"/>
      <w:numFmt w:val="bullet"/>
      <w:lvlText w:val=""/>
      <w:lvlJc w:val="left"/>
      <w:pPr>
        <w:tabs>
          <w:tab w:val="num" w:pos="1440"/>
        </w:tabs>
        <w:ind w:left="1440" w:hanging="360"/>
      </w:pPr>
      <w:rPr>
        <w:rFonts w:ascii="Wingdings" w:hAnsi="Wingdings" w:hint="default"/>
      </w:rPr>
    </w:lvl>
    <w:lvl w:ilvl="2" w:tplc="86F25326" w:tentative="1">
      <w:start w:val="1"/>
      <w:numFmt w:val="bullet"/>
      <w:lvlText w:val=""/>
      <w:lvlJc w:val="left"/>
      <w:pPr>
        <w:tabs>
          <w:tab w:val="num" w:pos="2160"/>
        </w:tabs>
        <w:ind w:left="2160" w:hanging="360"/>
      </w:pPr>
      <w:rPr>
        <w:rFonts w:ascii="Wingdings" w:hAnsi="Wingdings" w:hint="default"/>
      </w:rPr>
    </w:lvl>
    <w:lvl w:ilvl="3" w:tplc="57AA84DA" w:tentative="1">
      <w:start w:val="1"/>
      <w:numFmt w:val="bullet"/>
      <w:lvlText w:val=""/>
      <w:lvlJc w:val="left"/>
      <w:pPr>
        <w:tabs>
          <w:tab w:val="num" w:pos="2880"/>
        </w:tabs>
        <w:ind w:left="2880" w:hanging="360"/>
      </w:pPr>
      <w:rPr>
        <w:rFonts w:ascii="Wingdings" w:hAnsi="Wingdings" w:hint="default"/>
      </w:rPr>
    </w:lvl>
    <w:lvl w:ilvl="4" w:tplc="0DFAB484" w:tentative="1">
      <w:start w:val="1"/>
      <w:numFmt w:val="bullet"/>
      <w:lvlText w:val=""/>
      <w:lvlJc w:val="left"/>
      <w:pPr>
        <w:tabs>
          <w:tab w:val="num" w:pos="3600"/>
        </w:tabs>
        <w:ind w:left="3600" w:hanging="360"/>
      </w:pPr>
      <w:rPr>
        <w:rFonts w:ascii="Wingdings" w:hAnsi="Wingdings" w:hint="default"/>
      </w:rPr>
    </w:lvl>
    <w:lvl w:ilvl="5" w:tplc="B842717A" w:tentative="1">
      <w:start w:val="1"/>
      <w:numFmt w:val="bullet"/>
      <w:lvlText w:val=""/>
      <w:lvlJc w:val="left"/>
      <w:pPr>
        <w:tabs>
          <w:tab w:val="num" w:pos="4320"/>
        </w:tabs>
        <w:ind w:left="4320" w:hanging="360"/>
      </w:pPr>
      <w:rPr>
        <w:rFonts w:ascii="Wingdings" w:hAnsi="Wingdings" w:hint="default"/>
      </w:rPr>
    </w:lvl>
    <w:lvl w:ilvl="6" w:tplc="EA84467A" w:tentative="1">
      <w:start w:val="1"/>
      <w:numFmt w:val="bullet"/>
      <w:lvlText w:val=""/>
      <w:lvlJc w:val="left"/>
      <w:pPr>
        <w:tabs>
          <w:tab w:val="num" w:pos="5040"/>
        </w:tabs>
        <w:ind w:left="5040" w:hanging="360"/>
      </w:pPr>
      <w:rPr>
        <w:rFonts w:ascii="Wingdings" w:hAnsi="Wingdings" w:hint="default"/>
      </w:rPr>
    </w:lvl>
    <w:lvl w:ilvl="7" w:tplc="3FF03F48" w:tentative="1">
      <w:start w:val="1"/>
      <w:numFmt w:val="bullet"/>
      <w:lvlText w:val=""/>
      <w:lvlJc w:val="left"/>
      <w:pPr>
        <w:tabs>
          <w:tab w:val="num" w:pos="5760"/>
        </w:tabs>
        <w:ind w:left="5760" w:hanging="360"/>
      </w:pPr>
      <w:rPr>
        <w:rFonts w:ascii="Wingdings" w:hAnsi="Wingdings" w:hint="default"/>
      </w:rPr>
    </w:lvl>
    <w:lvl w:ilvl="8" w:tplc="3CB0A45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F0E4B20"/>
    <w:multiLevelType w:val="hybridMultilevel"/>
    <w:tmpl w:val="8912F2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5186179"/>
    <w:multiLevelType w:val="multilevel"/>
    <w:tmpl w:val="AC1675E8"/>
    <w:lvl w:ilvl="0">
      <w:start w:val="1"/>
      <w:numFmt w:val="decimal"/>
      <w:lvlText w:val="%1.0"/>
      <w:lvlJc w:val="left"/>
      <w:pPr>
        <w:ind w:left="375" w:hanging="375"/>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2"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63C3F40"/>
    <w:multiLevelType w:val="hybridMultilevel"/>
    <w:tmpl w:val="65F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105" w15:restartNumberingAfterBreak="0">
    <w:nsid w:val="799F2484"/>
    <w:multiLevelType w:val="hybridMultilevel"/>
    <w:tmpl w:val="2E1657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BB3AF4"/>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B584412"/>
    <w:multiLevelType w:val="multilevel"/>
    <w:tmpl w:val="FFFFFFFF"/>
    <w:styleLink w:val="List9"/>
    <w:lvl w:ilvl="0">
      <w:start w:val="1"/>
      <w:numFmt w:val="bullet"/>
      <w:lvlText w:val="•"/>
      <w:lvlJc w:val="left"/>
      <w:pPr>
        <w:tabs>
          <w:tab w:val="num" w:pos="720"/>
        </w:tabs>
        <w:ind w:left="720" w:hanging="360"/>
      </w:pPr>
      <w:rPr>
        <w:rFonts w:ascii="Trebuchet MS" w:eastAsia="Times New Roman" w:hAnsi="Trebuchet MS"/>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Times New Roman" w:hAnsi="Calibri"/>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Times New Roman" w:hAnsi="Calibri"/>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Times New Roman" w:hAnsi="Calibri"/>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Times New Roman" w:hAnsi="Calibri"/>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Times New Roman" w:hAnsi="Calibri"/>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Times New Roman" w:hAnsi="Calibri"/>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Times New Roman" w:hAnsi="Calibri"/>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Times New Roman" w:hAnsi="Calibri"/>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abstractNum>
  <w:abstractNum w:abstractNumId="108" w15:restartNumberingAfterBreak="0">
    <w:nsid w:val="7D5C0DD1"/>
    <w:multiLevelType w:val="hybridMultilevel"/>
    <w:tmpl w:val="8F2C3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8B0197"/>
    <w:multiLevelType w:val="multilevel"/>
    <w:tmpl w:val="81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E5E3A91"/>
    <w:multiLevelType w:val="multilevel"/>
    <w:tmpl w:val="D13EDAC2"/>
    <w:lvl w:ilvl="0">
      <w:start w:val="6"/>
      <w:numFmt w:val="decimal"/>
      <w:lvlText w:val="%1.0"/>
      <w:lvlJc w:val="left"/>
      <w:pPr>
        <w:ind w:left="375" w:hanging="375"/>
      </w:pPr>
      <w:rPr>
        <w:rFonts w:hint="default"/>
      </w:rPr>
    </w:lvl>
    <w:lvl w:ilvl="1">
      <w:start w:val="15"/>
      <w:numFmt w:val="decimal"/>
      <w:lvlText w:val="%1.%2"/>
      <w:lvlJc w:val="left"/>
      <w:pPr>
        <w:ind w:left="964" w:hanging="96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1" w15:restartNumberingAfterBreak="0">
    <w:nsid w:val="7EA018B8"/>
    <w:multiLevelType w:val="multilevel"/>
    <w:tmpl w:val="235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
  </w:num>
  <w:num w:numId="3">
    <w:abstractNumId w:val="40"/>
  </w:num>
  <w:num w:numId="4">
    <w:abstractNumId w:val="68"/>
  </w:num>
  <w:num w:numId="5">
    <w:abstractNumId w:val="102"/>
  </w:num>
  <w:num w:numId="6">
    <w:abstractNumId w:val="37"/>
  </w:num>
  <w:num w:numId="7">
    <w:abstractNumId w:val="20"/>
  </w:num>
  <w:num w:numId="8">
    <w:abstractNumId w:val="30"/>
  </w:num>
  <w:num w:numId="9">
    <w:abstractNumId w:val="50"/>
  </w:num>
  <w:num w:numId="10">
    <w:abstractNumId w:val="6"/>
  </w:num>
  <w:num w:numId="11">
    <w:abstractNumId w:val="91"/>
  </w:num>
  <w:num w:numId="12">
    <w:abstractNumId w:val="39"/>
  </w:num>
  <w:num w:numId="13">
    <w:abstractNumId w:val="29"/>
  </w:num>
  <w:num w:numId="14">
    <w:abstractNumId w:val="100"/>
  </w:num>
  <w:num w:numId="15">
    <w:abstractNumId w:val="33"/>
  </w:num>
  <w:num w:numId="16">
    <w:abstractNumId w:val="34"/>
  </w:num>
  <w:num w:numId="17">
    <w:abstractNumId w:val="86"/>
  </w:num>
  <w:num w:numId="18">
    <w:abstractNumId w:val="104"/>
  </w:num>
  <w:num w:numId="19">
    <w:abstractNumId w:val="44"/>
  </w:num>
  <w:num w:numId="20">
    <w:abstractNumId w:val="75"/>
  </w:num>
  <w:num w:numId="21">
    <w:abstractNumId w:val="12"/>
  </w:num>
  <w:num w:numId="22">
    <w:abstractNumId w:val="42"/>
  </w:num>
  <w:num w:numId="23">
    <w:abstractNumId w:val="92"/>
  </w:num>
  <w:num w:numId="24">
    <w:abstractNumId w:val="0"/>
  </w:num>
  <w:num w:numId="25">
    <w:abstractNumId w:val="82"/>
  </w:num>
  <w:num w:numId="26">
    <w:abstractNumId w:val="51"/>
  </w:num>
  <w:num w:numId="27">
    <w:abstractNumId w:val="105"/>
  </w:num>
  <w:num w:numId="28">
    <w:abstractNumId w:val="32"/>
  </w:num>
  <w:num w:numId="29">
    <w:abstractNumId w:val="22"/>
  </w:num>
  <w:num w:numId="30">
    <w:abstractNumId w:val="18"/>
  </w:num>
  <w:num w:numId="31">
    <w:abstractNumId w:val="46"/>
  </w:num>
  <w:num w:numId="32">
    <w:abstractNumId w:val="76"/>
  </w:num>
  <w:num w:numId="33">
    <w:abstractNumId w:val="61"/>
  </w:num>
  <w:num w:numId="34">
    <w:abstractNumId w:val="98"/>
  </w:num>
  <w:num w:numId="35">
    <w:abstractNumId w:val="72"/>
  </w:num>
  <w:num w:numId="36">
    <w:abstractNumId w:val="81"/>
  </w:num>
  <w:num w:numId="37">
    <w:abstractNumId w:val="41"/>
  </w:num>
  <w:num w:numId="38">
    <w:abstractNumId w:val="90"/>
  </w:num>
  <w:num w:numId="39">
    <w:abstractNumId w:val="65"/>
  </w:num>
  <w:num w:numId="40">
    <w:abstractNumId w:val="70"/>
  </w:num>
  <w:num w:numId="41">
    <w:abstractNumId w:val="23"/>
  </w:num>
  <w:num w:numId="42">
    <w:abstractNumId w:val="85"/>
  </w:num>
  <w:num w:numId="43">
    <w:abstractNumId w:val="36"/>
  </w:num>
  <w:num w:numId="44">
    <w:abstractNumId w:val="57"/>
  </w:num>
  <w:num w:numId="45">
    <w:abstractNumId w:val="60"/>
  </w:num>
  <w:num w:numId="46">
    <w:abstractNumId w:val="67"/>
  </w:num>
  <w:num w:numId="47">
    <w:abstractNumId w:val="47"/>
  </w:num>
  <w:num w:numId="48">
    <w:abstractNumId w:val="79"/>
  </w:num>
  <w:num w:numId="49">
    <w:abstractNumId w:val="13"/>
  </w:num>
  <w:num w:numId="50">
    <w:abstractNumId w:val="28"/>
  </w:num>
  <w:num w:numId="51">
    <w:abstractNumId w:val="16"/>
  </w:num>
  <w:num w:numId="52">
    <w:abstractNumId w:val="84"/>
  </w:num>
  <w:num w:numId="53">
    <w:abstractNumId w:val="59"/>
  </w:num>
  <w:num w:numId="54">
    <w:abstractNumId w:val="73"/>
  </w:num>
  <w:num w:numId="55">
    <w:abstractNumId w:val="55"/>
  </w:num>
  <w:num w:numId="56">
    <w:abstractNumId w:val="74"/>
  </w:num>
  <w:num w:numId="57">
    <w:abstractNumId w:val="54"/>
  </w:num>
  <w:num w:numId="58">
    <w:abstractNumId w:val="77"/>
  </w:num>
  <w:num w:numId="59">
    <w:abstractNumId w:val="87"/>
  </w:num>
  <w:num w:numId="60">
    <w:abstractNumId w:val="108"/>
  </w:num>
  <w:num w:numId="61">
    <w:abstractNumId w:val="99"/>
  </w:num>
  <w:num w:numId="62">
    <w:abstractNumId w:val="103"/>
  </w:num>
  <w:num w:numId="63">
    <w:abstractNumId w:val="80"/>
  </w:num>
  <w:num w:numId="64">
    <w:abstractNumId w:val="48"/>
  </w:num>
  <w:num w:numId="65">
    <w:abstractNumId w:val="109"/>
  </w:num>
  <w:num w:numId="66">
    <w:abstractNumId w:val="7"/>
  </w:num>
  <w:num w:numId="67">
    <w:abstractNumId w:val="3"/>
  </w:num>
  <w:num w:numId="68">
    <w:abstractNumId w:val="26"/>
  </w:num>
  <w:num w:numId="69">
    <w:abstractNumId w:val="106"/>
  </w:num>
  <w:num w:numId="70">
    <w:abstractNumId w:val="9"/>
  </w:num>
  <w:num w:numId="71">
    <w:abstractNumId w:val="27"/>
  </w:num>
  <w:num w:numId="72">
    <w:abstractNumId w:val="2"/>
  </w:num>
  <w:num w:numId="73">
    <w:abstractNumId w:val="63"/>
  </w:num>
  <w:num w:numId="74">
    <w:abstractNumId w:val="31"/>
  </w:num>
  <w:num w:numId="75">
    <w:abstractNumId w:val="83"/>
  </w:num>
  <w:num w:numId="76">
    <w:abstractNumId w:val="96"/>
  </w:num>
  <w:num w:numId="77">
    <w:abstractNumId w:val="97"/>
  </w:num>
  <w:num w:numId="78">
    <w:abstractNumId w:val="24"/>
  </w:num>
  <w:num w:numId="79">
    <w:abstractNumId w:val="52"/>
  </w:num>
  <w:num w:numId="80">
    <w:abstractNumId w:val="101"/>
  </w:num>
  <w:num w:numId="81">
    <w:abstractNumId w:val="14"/>
  </w:num>
  <w:num w:numId="82">
    <w:abstractNumId w:val="69"/>
  </w:num>
  <w:num w:numId="83">
    <w:abstractNumId w:val="111"/>
  </w:num>
  <w:num w:numId="84">
    <w:abstractNumId w:val="35"/>
  </w:num>
  <w:num w:numId="85">
    <w:abstractNumId w:val="94"/>
  </w:num>
  <w:num w:numId="86">
    <w:abstractNumId w:val="25"/>
  </w:num>
  <w:num w:numId="87">
    <w:abstractNumId w:val="53"/>
  </w:num>
  <w:num w:numId="88">
    <w:abstractNumId w:val="10"/>
  </w:num>
  <w:num w:numId="89">
    <w:abstractNumId w:val="38"/>
  </w:num>
  <w:num w:numId="90">
    <w:abstractNumId w:val="64"/>
  </w:num>
  <w:num w:numId="91">
    <w:abstractNumId w:val="58"/>
  </w:num>
  <w:num w:numId="92">
    <w:abstractNumId w:val="4"/>
  </w:num>
  <w:num w:numId="93">
    <w:abstractNumId w:val="15"/>
  </w:num>
  <w:num w:numId="94">
    <w:abstractNumId w:val="62"/>
  </w:num>
  <w:num w:numId="95">
    <w:abstractNumId w:val="11"/>
  </w:num>
  <w:num w:numId="96">
    <w:abstractNumId w:val="19"/>
  </w:num>
  <w:num w:numId="97">
    <w:abstractNumId w:val="89"/>
  </w:num>
  <w:num w:numId="98">
    <w:abstractNumId w:val="95"/>
  </w:num>
  <w:num w:numId="99">
    <w:abstractNumId w:val="21"/>
  </w:num>
  <w:num w:numId="100">
    <w:abstractNumId w:val="71"/>
  </w:num>
  <w:num w:numId="101">
    <w:abstractNumId w:val="45"/>
  </w:num>
  <w:num w:numId="102">
    <w:abstractNumId w:val="107"/>
  </w:num>
  <w:num w:numId="103">
    <w:abstractNumId w:val="78"/>
  </w:num>
  <w:num w:numId="104">
    <w:abstractNumId w:val="110"/>
  </w:num>
  <w:num w:numId="105">
    <w:abstractNumId w:val="17"/>
  </w:num>
  <w:num w:numId="106">
    <w:abstractNumId w:val="56"/>
  </w:num>
  <w:num w:numId="107">
    <w:abstractNumId w:val="5"/>
  </w:num>
  <w:num w:numId="108">
    <w:abstractNumId w:val="8"/>
  </w:num>
  <w:num w:numId="109">
    <w:abstractNumId w:val="66"/>
  </w:num>
  <w:num w:numId="110">
    <w:abstractNumId w:val="88"/>
  </w:num>
  <w:num w:numId="111">
    <w:abstractNumId w:val="93"/>
  </w:num>
  <w:num w:numId="112">
    <w:abstractNumId w:val="4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74"/>
    <w:rsid w:val="00012296"/>
    <w:rsid w:val="00013663"/>
    <w:rsid w:val="00020660"/>
    <w:rsid w:val="00024B1B"/>
    <w:rsid w:val="00027478"/>
    <w:rsid w:val="00033951"/>
    <w:rsid w:val="00036635"/>
    <w:rsid w:val="000549A0"/>
    <w:rsid w:val="000933DA"/>
    <w:rsid w:val="00096078"/>
    <w:rsid w:val="00097986"/>
    <w:rsid w:val="000A76A3"/>
    <w:rsid w:val="000C0F79"/>
    <w:rsid w:val="000C687E"/>
    <w:rsid w:val="000D1009"/>
    <w:rsid w:val="000D4129"/>
    <w:rsid w:val="000E6EF9"/>
    <w:rsid w:val="000E7FD1"/>
    <w:rsid w:val="000F4669"/>
    <w:rsid w:val="000F54A6"/>
    <w:rsid w:val="00120C0D"/>
    <w:rsid w:val="0012646B"/>
    <w:rsid w:val="001462E4"/>
    <w:rsid w:val="0014762E"/>
    <w:rsid w:val="00147AD3"/>
    <w:rsid w:val="001733FF"/>
    <w:rsid w:val="001A61BB"/>
    <w:rsid w:val="001E4ABC"/>
    <w:rsid w:val="001E5F21"/>
    <w:rsid w:val="002075F0"/>
    <w:rsid w:val="00227B72"/>
    <w:rsid w:val="00236BCE"/>
    <w:rsid w:val="0024328F"/>
    <w:rsid w:val="00246947"/>
    <w:rsid w:val="00280312"/>
    <w:rsid w:val="00282623"/>
    <w:rsid w:val="002872A0"/>
    <w:rsid w:val="002A0654"/>
    <w:rsid w:val="002A5D9C"/>
    <w:rsid w:val="002D4A1A"/>
    <w:rsid w:val="003006C4"/>
    <w:rsid w:val="00317785"/>
    <w:rsid w:val="00321FF2"/>
    <w:rsid w:val="00334FAF"/>
    <w:rsid w:val="00336388"/>
    <w:rsid w:val="00344921"/>
    <w:rsid w:val="003478F1"/>
    <w:rsid w:val="00350CF4"/>
    <w:rsid w:val="003554C2"/>
    <w:rsid w:val="00361296"/>
    <w:rsid w:val="00383D09"/>
    <w:rsid w:val="003854FB"/>
    <w:rsid w:val="00394368"/>
    <w:rsid w:val="003A0B09"/>
    <w:rsid w:val="003B607A"/>
    <w:rsid w:val="003B6C06"/>
    <w:rsid w:val="003B7896"/>
    <w:rsid w:val="003D2549"/>
    <w:rsid w:val="003D48C4"/>
    <w:rsid w:val="003D7EE2"/>
    <w:rsid w:val="003E070E"/>
    <w:rsid w:val="003E3B0D"/>
    <w:rsid w:val="003E74BF"/>
    <w:rsid w:val="003E7953"/>
    <w:rsid w:val="003F2E5C"/>
    <w:rsid w:val="00416A2D"/>
    <w:rsid w:val="00417BBF"/>
    <w:rsid w:val="00450750"/>
    <w:rsid w:val="004837E1"/>
    <w:rsid w:val="00490227"/>
    <w:rsid w:val="004A27A9"/>
    <w:rsid w:val="004B2129"/>
    <w:rsid w:val="004B45D6"/>
    <w:rsid w:val="004C3247"/>
    <w:rsid w:val="004D3208"/>
    <w:rsid w:val="004E5601"/>
    <w:rsid w:val="004F32C4"/>
    <w:rsid w:val="004F39C7"/>
    <w:rsid w:val="004F46EA"/>
    <w:rsid w:val="00514573"/>
    <w:rsid w:val="00523FFD"/>
    <w:rsid w:val="00531F28"/>
    <w:rsid w:val="0054416B"/>
    <w:rsid w:val="00545D56"/>
    <w:rsid w:val="005507B9"/>
    <w:rsid w:val="00551EB1"/>
    <w:rsid w:val="00561EF6"/>
    <w:rsid w:val="0057126D"/>
    <w:rsid w:val="00582B46"/>
    <w:rsid w:val="005856D6"/>
    <w:rsid w:val="005A4F9C"/>
    <w:rsid w:val="005C343D"/>
    <w:rsid w:val="005C5C9A"/>
    <w:rsid w:val="005C679B"/>
    <w:rsid w:val="005E45E2"/>
    <w:rsid w:val="005F1BDE"/>
    <w:rsid w:val="005F2F43"/>
    <w:rsid w:val="005F7440"/>
    <w:rsid w:val="00613DAB"/>
    <w:rsid w:val="006230A5"/>
    <w:rsid w:val="00637B82"/>
    <w:rsid w:val="0064724A"/>
    <w:rsid w:val="00675D7C"/>
    <w:rsid w:val="00680BEA"/>
    <w:rsid w:val="00694052"/>
    <w:rsid w:val="006B7A37"/>
    <w:rsid w:val="006F7E2A"/>
    <w:rsid w:val="00713B45"/>
    <w:rsid w:val="007259CA"/>
    <w:rsid w:val="00727F99"/>
    <w:rsid w:val="0076457A"/>
    <w:rsid w:val="007B15D2"/>
    <w:rsid w:val="007B47A0"/>
    <w:rsid w:val="007C73E1"/>
    <w:rsid w:val="007D7C88"/>
    <w:rsid w:val="008017C2"/>
    <w:rsid w:val="0080189C"/>
    <w:rsid w:val="00816325"/>
    <w:rsid w:val="00820EBA"/>
    <w:rsid w:val="00825DB5"/>
    <w:rsid w:val="00834183"/>
    <w:rsid w:val="0084785D"/>
    <w:rsid w:val="00855EB8"/>
    <w:rsid w:val="008610BC"/>
    <w:rsid w:val="00872A0C"/>
    <w:rsid w:val="00880B33"/>
    <w:rsid w:val="008B1FA7"/>
    <w:rsid w:val="008B4396"/>
    <w:rsid w:val="008C2533"/>
    <w:rsid w:val="008C7E11"/>
    <w:rsid w:val="008D3356"/>
    <w:rsid w:val="008F2E2F"/>
    <w:rsid w:val="008F37CF"/>
    <w:rsid w:val="00930069"/>
    <w:rsid w:val="00943B3C"/>
    <w:rsid w:val="0094411E"/>
    <w:rsid w:val="00947CCC"/>
    <w:rsid w:val="0096196E"/>
    <w:rsid w:val="00966E28"/>
    <w:rsid w:val="0097749B"/>
    <w:rsid w:val="009903C1"/>
    <w:rsid w:val="009A663C"/>
    <w:rsid w:val="009B2F89"/>
    <w:rsid w:val="009B3BCE"/>
    <w:rsid w:val="009B7CD2"/>
    <w:rsid w:val="00A14C86"/>
    <w:rsid w:val="00A15588"/>
    <w:rsid w:val="00A40906"/>
    <w:rsid w:val="00A41467"/>
    <w:rsid w:val="00A46AA6"/>
    <w:rsid w:val="00A57CA4"/>
    <w:rsid w:val="00A602CD"/>
    <w:rsid w:val="00A708D3"/>
    <w:rsid w:val="00A722E6"/>
    <w:rsid w:val="00A732FB"/>
    <w:rsid w:val="00AA5D86"/>
    <w:rsid w:val="00AB645E"/>
    <w:rsid w:val="00AB7C70"/>
    <w:rsid w:val="00AD2D3D"/>
    <w:rsid w:val="00AD2DEC"/>
    <w:rsid w:val="00AE607D"/>
    <w:rsid w:val="00AF16A8"/>
    <w:rsid w:val="00B17F0B"/>
    <w:rsid w:val="00B21D77"/>
    <w:rsid w:val="00B34CE4"/>
    <w:rsid w:val="00B45132"/>
    <w:rsid w:val="00B47EEB"/>
    <w:rsid w:val="00B67006"/>
    <w:rsid w:val="00B762C2"/>
    <w:rsid w:val="00B92B13"/>
    <w:rsid w:val="00BA3515"/>
    <w:rsid w:val="00BA64C3"/>
    <w:rsid w:val="00BA77C5"/>
    <w:rsid w:val="00BA79AE"/>
    <w:rsid w:val="00BB6D87"/>
    <w:rsid w:val="00BD3148"/>
    <w:rsid w:val="00BD544C"/>
    <w:rsid w:val="00BD58C6"/>
    <w:rsid w:val="00BE0CAD"/>
    <w:rsid w:val="00C03D97"/>
    <w:rsid w:val="00C1705B"/>
    <w:rsid w:val="00C22DC6"/>
    <w:rsid w:val="00C51E91"/>
    <w:rsid w:val="00C5267F"/>
    <w:rsid w:val="00C62EF0"/>
    <w:rsid w:val="00C743B7"/>
    <w:rsid w:val="00CC1590"/>
    <w:rsid w:val="00CE1A74"/>
    <w:rsid w:val="00D15C44"/>
    <w:rsid w:val="00D1761C"/>
    <w:rsid w:val="00D30EAE"/>
    <w:rsid w:val="00D3120E"/>
    <w:rsid w:val="00D4776C"/>
    <w:rsid w:val="00D522CE"/>
    <w:rsid w:val="00D72B83"/>
    <w:rsid w:val="00D867D4"/>
    <w:rsid w:val="00D9201B"/>
    <w:rsid w:val="00DA14AF"/>
    <w:rsid w:val="00DB01F6"/>
    <w:rsid w:val="00DD3C2B"/>
    <w:rsid w:val="00DD5B37"/>
    <w:rsid w:val="00E0138E"/>
    <w:rsid w:val="00E1050C"/>
    <w:rsid w:val="00E10868"/>
    <w:rsid w:val="00E27E61"/>
    <w:rsid w:val="00E50D47"/>
    <w:rsid w:val="00E61A21"/>
    <w:rsid w:val="00E7332F"/>
    <w:rsid w:val="00E73C97"/>
    <w:rsid w:val="00E73D38"/>
    <w:rsid w:val="00E815A4"/>
    <w:rsid w:val="00E85652"/>
    <w:rsid w:val="00E96E15"/>
    <w:rsid w:val="00EB1640"/>
    <w:rsid w:val="00ED23C5"/>
    <w:rsid w:val="00EE25BE"/>
    <w:rsid w:val="00F01B1E"/>
    <w:rsid w:val="00F1638A"/>
    <w:rsid w:val="00F438F8"/>
    <w:rsid w:val="00F50400"/>
    <w:rsid w:val="00F5727D"/>
    <w:rsid w:val="00F80D3F"/>
    <w:rsid w:val="00F93ADD"/>
    <w:rsid w:val="00FB079B"/>
    <w:rsid w:val="00FB2E36"/>
    <w:rsid w:val="00FC6231"/>
    <w:rsid w:val="00FE1650"/>
    <w:rsid w:val="00FF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0DAB896"/>
  <w14:defaultImageDpi w14:val="300"/>
  <w15:docId w15:val="{3FEC4E2B-DDCE-4F6A-95FE-0D440B06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
    <w:qFormat/>
    <w:rsid w:val="00734ECB"/>
    <w:pPr>
      <w:keepNext/>
      <w:jc w:val="both"/>
      <w:outlineLvl w:val="0"/>
    </w:pPr>
    <w:rPr>
      <w:rFonts w:ascii="Comic Sans MS" w:hAnsi="Comic Sans MS"/>
      <w:b/>
      <w:sz w:val="20"/>
      <w:szCs w:val="20"/>
    </w:rPr>
  </w:style>
  <w:style w:type="paragraph" w:styleId="Heading2">
    <w:name w:val="heading 2"/>
    <w:basedOn w:val="Normal"/>
    <w:next w:val="Normal"/>
    <w:link w:val="Heading2Char"/>
    <w:uiPriority w:val="9"/>
    <w:qFormat/>
    <w:rsid w:val="00DD563E"/>
    <w:pPr>
      <w:keepNext/>
      <w:spacing w:before="240" w:after="60"/>
      <w:outlineLvl w:val="1"/>
    </w:pPr>
    <w:rPr>
      <w:rFonts w:ascii="Arial" w:hAnsi="Arial"/>
      <w:b/>
      <w:i/>
      <w:sz w:val="28"/>
      <w:szCs w:val="28"/>
    </w:rPr>
  </w:style>
  <w:style w:type="paragraph" w:styleId="Heading3">
    <w:name w:val="heading 3"/>
    <w:basedOn w:val="Normal"/>
    <w:next w:val="Normal"/>
    <w:link w:val="Heading3Char"/>
    <w:uiPriority w:val="9"/>
    <w:qFormat/>
    <w:rsid w:val="00DD563E"/>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734ECB"/>
    <w:pPr>
      <w:keepNext/>
      <w:ind w:left="2880" w:firstLine="720"/>
      <w:outlineLvl w:val="3"/>
    </w:pPr>
    <w:rPr>
      <w:rFonts w:ascii="Comic Sans MS" w:hAnsi="Comic Sans MS"/>
      <w:sz w:val="28"/>
      <w:szCs w:val="20"/>
      <w:u w:val="single"/>
    </w:rPr>
  </w:style>
  <w:style w:type="paragraph" w:styleId="Heading5">
    <w:name w:val="heading 5"/>
    <w:basedOn w:val="Normal"/>
    <w:next w:val="Normal"/>
    <w:link w:val="Heading5Char"/>
    <w:uiPriority w:val="9"/>
    <w:semiHidden/>
    <w:unhideWhenUsed/>
    <w:qFormat/>
    <w:rsid w:val="00DD5B37"/>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D5B37"/>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D5B37"/>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D5B37"/>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5B37"/>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52F15"/>
    <w:pPr>
      <w:shd w:val="clear" w:color="auto" w:fill="C6D5EC"/>
    </w:pPr>
    <w:rPr>
      <w:rFonts w:ascii="Lucida Grande" w:hAnsi="Lucida Grande"/>
    </w:rPr>
  </w:style>
  <w:style w:type="paragraph" w:styleId="Footer">
    <w:name w:val="footer"/>
    <w:basedOn w:val="Normal"/>
    <w:link w:val="FooterChar"/>
    <w:uiPriority w:val="99"/>
    <w:rsid w:val="00154AEA"/>
    <w:pPr>
      <w:tabs>
        <w:tab w:val="center" w:pos="4320"/>
        <w:tab w:val="right" w:pos="8640"/>
      </w:tabs>
    </w:pPr>
  </w:style>
  <w:style w:type="character" w:styleId="PageNumber">
    <w:name w:val="page number"/>
    <w:basedOn w:val="DefaultParagraphFont"/>
    <w:rsid w:val="00154AEA"/>
  </w:style>
  <w:style w:type="paragraph" w:styleId="Header">
    <w:name w:val="header"/>
    <w:basedOn w:val="Normal"/>
    <w:link w:val="HeaderChar"/>
    <w:uiPriority w:val="99"/>
    <w:rsid w:val="00154AEA"/>
    <w:pPr>
      <w:tabs>
        <w:tab w:val="center" w:pos="4320"/>
        <w:tab w:val="right" w:pos="8640"/>
      </w:tabs>
    </w:pPr>
  </w:style>
  <w:style w:type="paragraph" w:styleId="BodyText">
    <w:name w:val="Body Text"/>
    <w:basedOn w:val="Normal"/>
    <w:link w:val="BodyTextChar"/>
    <w:rsid w:val="00DD563E"/>
    <w:rPr>
      <w:rFonts w:ascii="Arial" w:hAnsi="Arial" w:cs="Arial"/>
      <w:i/>
      <w:iCs/>
    </w:rPr>
  </w:style>
  <w:style w:type="paragraph" w:styleId="BodyText2">
    <w:name w:val="Body Text 2"/>
    <w:basedOn w:val="Normal"/>
    <w:rsid w:val="00DD563E"/>
    <w:rPr>
      <w:rFonts w:ascii="Arial" w:hAnsi="Arial" w:cs="Arial"/>
      <w:b/>
      <w:bCs/>
    </w:rPr>
  </w:style>
  <w:style w:type="paragraph" w:styleId="FootnoteText">
    <w:name w:val="footnote text"/>
    <w:basedOn w:val="Normal"/>
    <w:link w:val="FootnoteTextChar"/>
    <w:rsid w:val="00DD563E"/>
    <w:rPr>
      <w:rFonts w:ascii="Arial" w:hAnsi="Arial" w:cs="Arial"/>
      <w:sz w:val="20"/>
      <w:szCs w:val="20"/>
    </w:rPr>
  </w:style>
  <w:style w:type="character" w:styleId="FootnoteReference">
    <w:name w:val="footnote reference"/>
    <w:semiHidden/>
    <w:rsid w:val="00DD563E"/>
    <w:rPr>
      <w:vertAlign w:val="superscript"/>
    </w:rPr>
  </w:style>
  <w:style w:type="character" w:styleId="Hyperlink">
    <w:name w:val="Hyperlink"/>
    <w:rsid w:val="00DD563E"/>
    <w:rPr>
      <w:color w:val="0000FF"/>
      <w:u w:val="single"/>
    </w:rPr>
  </w:style>
  <w:style w:type="character" w:styleId="FollowedHyperlink">
    <w:name w:val="FollowedHyperlink"/>
    <w:uiPriority w:val="99"/>
    <w:rsid w:val="00DD563E"/>
    <w:rPr>
      <w:color w:val="800080"/>
      <w:u w:val="single"/>
    </w:rPr>
  </w:style>
  <w:style w:type="paragraph" w:customStyle="1" w:styleId="DfESOutNumbered">
    <w:name w:val="DfESOutNumbered"/>
    <w:basedOn w:val="Normal"/>
    <w:rsid w:val="00DD563E"/>
    <w:pPr>
      <w:widowControl w:val="0"/>
      <w:numPr>
        <w:numId w:val="3"/>
      </w:numPr>
      <w:tabs>
        <w:tab w:val="clear" w:pos="720"/>
        <w:tab w:val="num" w:pos="360"/>
      </w:tabs>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DD563E"/>
    <w:pPr>
      <w:widowControl w:val="0"/>
      <w:numPr>
        <w:numId w:val="4"/>
      </w:numPr>
      <w:tabs>
        <w:tab w:val="clear" w:pos="720"/>
        <w:tab w:val="num" w:pos="360"/>
      </w:tabs>
      <w:overflowPunct w:val="0"/>
      <w:autoSpaceDE w:val="0"/>
      <w:autoSpaceDN w:val="0"/>
      <w:adjustRightInd w:val="0"/>
      <w:spacing w:after="240"/>
      <w:ind w:left="0" w:firstLine="0"/>
      <w:textAlignment w:val="baseline"/>
    </w:pPr>
    <w:rPr>
      <w:rFonts w:ascii="Arial" w:hAnsi="Arial"/>
      <w:szCs w:val="20"/>
    </w:rPr>
  </w:style>
  <w:style w:type="paragraph" w:customStyle="1" w:styleId="Body">
    <w:name w:val="Body"/>
    <w:basedOn w:val="Normal"/>
    <w:rsid w:val="00B05D65"/>
    <w:pPr>
      <w:spacing w:line="240" w:lineRule="atLeast"/>
    </w:pPr>
    <w:rPr>
      <w:rFonts w:ascii="Helvetica" w:hAnsi="Helvetica"/>
      <w:color w:val="000000"/>
      <w:szCs w:val="20"/>
      <w:lang w:val="en-US"/>
    </w:rPr>
  </w:style>
  <w:style w:type="table" w:styleId="TableGrid">
    <w:name w:val="Table Grid"/>
    <w:basedOn w:val="TableNormal"/>
    <w:uiPriority w:val="59"/>
    <w:rsid w:val="00B05D6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A5D86"/>
    <w:pPr>
      <w:spacing w:after="120"/>
      <w:ind w:left="283"/>
    </w:pPr>
  </w:style>
  <w:style w:type="character" w:customStyle="1" w:styleId="BodyTextIndentChar">
    <w:name w:val="Body Text Indent Char"/>
    <w:link w:val="BodyTextIndent"/>
    <w:uiPriority w:val="99"/>
    <w:semiHidden/>
    <w:rsid w:val="00AA5D86"/>
    <w:rPr>
      <w:sz w:val="24"/>
      <w:szCs w:val="24"/>
    </w:rPr>
  </w:style>
  <w:style w:type="paragraph" w:customStyle="1" w:styleId="Bulletskeyfindings">
    <w:name w:val="Bullets (key findings)"/>
    <w:basedOn w:val="Normal"/>
    <w:rsid w:val="00AA5D86"/>
    <w:pPr>
      <w:numPr>
        <w:numId w:val="9"/>
      </w:numPr>
      <w:spacing w:after="120"/>
    </w:pPr>
    <w:rPr>
      <w:rFonts w:ascii="Tahoma" w:hAnsi="Tahoma"/>
      <w:color w:val="000000"/>
    </w:rPr>
  </w:style>
  <w:style w:type="paragraph" w:customStyle="1" w:styleId="BulletLarge">
    <w:name w:val="Bullet Large"/>
    <w:basedOn w:val="Normal"/>
    <w:link w:val="BulletLargeCharChar"/>
    <w:autoRedefine/>
    <w:rsid w:val="002872A0"/>
    <w:pPr>
      <w:numPr>
        <w:numId w:val="10"/>
      </w:numPr>
      <w:tabs>
        <w:tab w:val="clear" w:pos="2230"/>
        <w:tab w:val="num" w:pos="2064"/>
      </w:tabs>
      <w:spacing w:before="40" w:after="40"/>
      <w:ind w:left="2057" w:hanging="561"/>
    </w:pPr>
    <w:rPr>
      <w:rFonts w:ascii="Arial" w:hAnsi="Arial" w:cs="Arial"/>
      <w:bCs/>
      <w:color w:val="000000"/>
      <w:sz w:val="23"/>
      <w:szCs w:val="23"/>
    </w:rPr>
  </w:style>
  <w:style w:type="character" w:customStyle="1" w:styleId="BulletLargeCharChar">
    <w:name w:val="Bullet Large Char Char"/>
    <w:link w:val="BulletLarge"/>
    <w:rsid w:val="002872A0"/>
    <w:rPr>
      <w:rFonts w:ascii="Arial" w:hAnsi="Arial" w:cs="Arial"/>
      <w:bCs/>
      <w:color w:val="000000"/>
      <w:sz w:val="23"/>
      <w:szCs w:val="23"/>
      <w:lang w:val="en-GB"/>
    </w:rPr>
  </w:style>
  <w:style w:type="paragraph" w:styleId="ListParagraph">
    <w:name w:val="List Paragraph"/>
    <w:basedOn w:val="Normal"/>
    <w:qFormat/>
    <w:rsid w:val="00BA3515"/>
    <w:pPr>
      <w:ind w:left="720"/>
      <w:contextualSpacing/>
    </w:pPr>
  </w:style>
  <w:style w:type="paragraph" w:styleId="BalloonText">
    <w:name w:val="Balloon Text"/>
    <w:basedOn w:val="Normal"/>
    <w:link w:val="BalloonTextChar"/>
    <w:uiPriority w:val="99"/>
    <w:semiHidden/>
    <w:unhideWhenUsed/>
    <w:rsid w:val="005712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26D"/>
    <w:rPr>
      <w:rFonts w:ascii="Lucida Grande" w:hAnsi="Lucida Grande" w:cs="Lucida Grande"/>
      <w:sz w:val="18"/>
      <w:szCs w:val="18"/>
      <w:lang w:val="en-GB"/>
    </w:rPr>
  </w:style>
  <w:style w:type="paragraph" w:customStyle="1" w:styleId="Default">
    <w:name w:val="Default"/>
    <w:rsid w:val="00675D7C"/>
    <w:pPr>
      <w:widowControl w:val="0"/>
      <w:autoSpaceDE w:val="0"/>
      <w:autoSpaceDN w:val="0"/>
      <w:adjustRightInd w:val="0"/>
    </w:pPr>
    <w:rPr>
      <w:rFonts w:ascii="Calibri Light" w:eastAsiaTheme="minorEastAsia" w:hAnsi="Calibri Light" w:cs="Calibri Light"/>
      <w:color w:val="000000"/>
      <w:sz w:val="24"/>
      <w:szCs w:val="24"/>
    </w:rPr>
  </w:style>
  <w:style w:type="paragraph" w:styleId="NormalWeb">
    <w:name w:val="Normal (Web)"/>
    <w:basedOn w:val="Normal"/>
    <w:uiPriority w:val="99"/>
    <w:unhideWhenUsed/>
    <w:rsid w:val="00AB7C70"/>
    <w:pPr>
      <w:spacing w:before="100" w:beforeAutospacing="1" w:after="100" w:afterAutospacing="1"/>
    </w:pPr>
    <w:rPr>
      <w:rFonts w:ascii="Times" w:hAnsi="Times"/>
      <w:sz w:val="20"/>
      <w:szCs w:val="20"/>
    </w:rPr>
  </w:style>
  <w:style w:type="paragraph" w:styleId="NoSpacing">
    <w:name w:val="No Spacing"/>
    <w:link w:val="NoSpacingChar"/>
    <w:uiPriority w:val="1"/>
    <w:qFormat/>
    <w:rsid w:val="00282623"/>
    <w:rPr>
      <w:rFonts w:ascii="Calibri" w:eastAsia="Calibri" w:hAnsi="Calibri"/>
      <w:sz w:val="22"/>
      <w:szCs w:val="22"/>
      <w:lang w:val="en-GB"/>
    </w:rPr>
  </w:style>
  <w:style w:type="character" w:customStyle="1" w:styleId="Heading5Char">
    <w:name w:val="Heading 5 Char"/>
    <w:basedOn w:val="DefaultParagraphFont"/>
    <w:link w:val="Heading5"/>
    <w:uiPriority w:val="9"/>
    <w:semiHidden/>
    <w:rsid w:val="00DD5B37"/>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DD5B37"/>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DD5B37"/>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DD5B37"/>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DD5B37"/>
    <w:rPr>
      <w:rFonts w:asciiTheme="majorHAnsi" w:eastAsiaTheme="majorEastAsia" w:hAnsiTheme="majorHAnsi" w:cstheme="majorBidi"/>
      <w:i/>
      <w:iCs/>
      <w:color w:val="404040" w:themeColor="text1" w:themeTint="BF"/>
      <w:lang w:val="en-GB"/>
    </w:rPr>
  </w:style>
  <w:style w:type="character" w:styleId="Strong">
    <w:name w:val="Strong"/>
    <w:basedOn w:val="DefaultParagraphFont"/>
    <w:uiPriority w:val="22"/>
    <w:qFormat/>
    <w:rsid w:val="00DD5B37"/>
    <w:rPr>
      <w:b/>
      <w:bCs/>
    </w:rPr>
  </w:style>
  <w:style w:type="character" w:customStyle="1" w:styleId="HeaderChar">
    <w:name w:val="Header Char"/>
    <w:basedOn w:val="DefaultParagraphFont"/>
    <w:link w:val="Header"/>
    <w:uiPriority w:val="99"/>
    <w:rsid w:val="00DD5B37"/>
    <w:rPr>
      <w:sz w:val="24"/>
      <w:szCs w:val="24"/>
      <w:lang w:val="en-GB"/>
    </w:rPr>
  </w:style>
  <w:style w:type="character" w:customStyle="1" w:styleId="FooterChar">
    <w:name w:val="Footer Char"/>
    <w:basedOn w:val="DefaultParagraphFont"/>
    <w:link w:val="Footer"/>
    <w:uiPriority w:val="99"/>
    <w:rsid w:val="00DD5B37"/>
    <w:rPr>
      <w:sz w:val="24"/>
      <w:szCs w:val="24"/>
      <w:lang w:val="en-GB"/>
    </w:rPr>
  </w:style>
  <w:style w:type="character" w:customStyle="1" w:styleId="Heading1Char">
    <w:name w:val="Heading 1 Char"/>
    <w:basedOn w:val="DefaultParagraphFont"/>
    <w:link w:val="Heading1"/>
    <w:uiPriority w:val="9"/>
    <w:rsid w:val="00DD5B37"/>
    <w:rPr>
      <w:rFonts w:ascii="Comic Sans MS" w:hAnsi="Comic Sans MS"/>
      <w:b/>
      <w:lang w:val="en-GB"/>
    </w:rPr>
  </w:style>
  <w:style w:type="character" w:customStyle="1" w:styleId="Heading2Char">
    <w:name w:val="Heading 2 Char"/>
    <w:basedOn w:val="DefaultParagraphFont"/>
    <w:link w:val="Heading2"/>
    <w:uiPriority w:val="9"/>
    <w:rsid w:val="00DD5B37"/>
    <w:rPr>
      <w:rFonts w:ascii="Arial" w:hAnsi="Arial"/>
      <w:b/>
      <w:i/>
      <w:sz w:val="28"/>
      <w:szCs w:val="28"/>
      <w:lang w:val="en-GB"/>
    </w:rPr>
  </w:style>
  <w:style w:type="character" w:customStyle="1" w:styleId="NoSpacingChar">
    <w:name w:val="No Spacing Char"/>
    <w:basedOn w:val="DefaultParagraphFont"/>
    <w:link w:val="NoSpacing"/>
    <w:uiPriority w:val="1"/>
    <w:rsid w:val="00DD5B37"/>
    <w:rPr>
      <w:rFonts w:ascii="Calibri" w:eastAsia="Calibri" w:hAnsi="Calibri"/>
      <w:sz w:val="22"/>
      <w:szCs w:val="22"/>
      <w:lang w:val="en-GB"/>
    </w:rPr>
  </w:style>
  <w:style w:type="character" w:customStyle="1" w:styleId="Heading3Char">
    <w:name w:val="Heading 3 Char"/>
    <w:basedOn w:val="DefaultParagraphFont"/>
    <w:link w:val="Heading3"/>
    <w:uiPriority w:val="9"/>
    <w:rsid w:val="00DD5B37"/>
    <w:rPr>
      <w:rFonts w:ascii="Arial" w:hAnsi="Arial"/>
      <w:b/>
      <w:sz w:val="26"/>
      <w:szCs w:val="26"/>
      <w:lang w:val="en-GB"/>
    </w:rPr>
  </w:style>
  <w:style w:type="character" w:customStyle="1" w:styleId="Heading4Char">
    <w:name w:val="Heading 4 Char"/>
    <w:basedOn w:val="DefaultParagraphFont"/>
    <w:link w:val="Heading4"/>
    <w:uiPriority w:val="9"/>
    <w:rsid w:val="00DD5B37"/>
    <w:rPr>
      <w:rFonts w:ascii="Comic Sans MS" w:hAnsi="Comic Sans MS"/>
      <w:sz w:val="28"/>
      <w:u w:val="single"/>
      <w:lang w:val="en-GB"/>
    </w:rPr>
  </w:style>
  <w:style w:type="paragraph" w:styleId="List">
    <w:name w:val="List"/>
    <w:basedOn w:val="Style2"/>
    <w:uiPriority w:val="99"/>
    <w:unhideWhenUsed/>
    <w:qFormat/>
    <w:rsid w:val="00DD5B37"/>
    <w:pPr>
      <w:numPr>
        <w:ilvl w:val="1"/>
      </w:numPr>
      <w:ind w:left="1565" w:hanging="567"/>
    </w:pPr>
  </w:style>
  <w:style w:type="numbering" w:customStyle="1" w:styleId="Style1">
    <w:name w:val="Style1"/>
    <w:basedOn w:val="NoList"/>
    <w:uiPriority w:val="99"/>
    <w:rsid w:val="00DD5B37"/>
    <w:pPr>
      <w:numPr>
        <w:numId w:val="56"/>
      </w:numPr>
    </w:pPr>
  </w:style>
  <w:style w:type="paragraph" w:customStyle="1" w:styleId="Style2">
    <w:name w:val="Style2"/>
    <w:basedOn w:val="Heading1"/>
    <w:qFormat/>
    <w:rsid w:val="00DD5B37"/>
    <w:pPr>
      <w:keepNext w:val="0"/>
      <w:spacing w:after="200" w:line="276" w:lineRule="auto"/>
      <w:ind w:left="1565" w:hanging="567"/>
      <w:jc w:val="left"/>
    </w:pPr>
    <w:rPr>
      <w:rFonts w:asciiTheme="minorHAnsi" w:eastAsiaTheme="minorHAnsi" w:hAnsiTheme="minorHAnsi" w:cstheme="minorHAnsi"/>
      <w:b w:val="0"/>
      <w:sz w:val="22"/>
      <w:szCs w:val="22"/>
    </w:rPr>
  </w:style>
  <w:style w:type="character" w:customStyle="1" w:styleId="apple-converted-space">
    <w:name w:val="apple-converted-space"/>
    <w:basedOn w:val="DefaultParagraphFont"/>
    <w:rsid w:val="00DD5B37"/>
  </w:style>
  <w:style w:type="character" w:customStyle="1" w:styleId="BodyTextChar">
    <w:name w:val="Body Text Char"/>
    <w:basedOn w:val="DefaultParagraphFont"/>
    <w:link w:val="BodyText"/>
    <w:rsid w:val="00DD5B37"/>
    <w:rPr>
      <w:rFonts w:ascii="Arial" w:hAnsi="Arial" w:cs="Arial"/>
      <w:i/>
      <w:iCs/>
      <w:sz w:val="24"/>
      <w:szCs w:val="24"/>
      <w:lang w:val="en-GB"/>
    </w:rPr>
  </w:style>
  <w:style w:type="numbering" w:customStyle="1" w:styleId="List51">
    <w:name w:val="List 51"/>
    <w:rsid w:val="00DD5B37"/>
    <w:pPr>
      <w:numPr>
        <w:numId w:val="101"/>
      </w:numPr>
    </w:pPr>
  </w:style>
  <w:style w:type="character" w:customStyle="1" w:styleId="FootnoteTextChar">
    <w:name w:val="Footnote Text Char"/>
    <w:basedOn w:val="DefaultParagraphFont"/>
    <w:link w:val="FootnoteText"/>
    <w:rsid w:val="00DD5B37"/>
    <w:rPr>
      <w:rFonts w:ascii="Arial" w:hAnsi="Arial" w:cs="Arial"/>
      <w:lang w:val="en-GB"/>
    </w:rPr>
  </w:style>
  <w:style w:type="numbering" w:customStyle="1" w:styleId="List9">
    <w:name w:val="List 9"/>
    <w:rsid w:val="00DD5B37"/>
    <w:pPr>
      <w:numPr>
        <w:numId w:val="1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301">
      <w:bodyDiv w:val="1"/>
      <w:marLeft w:val="0"/>
      <w:marRight w:val="0"/>
      <w:marTop w:val="0"/>
      <w:marBottom w:val="0"/>
      <w:divBdr>
        <w:top w:val="none" w:sz="0" w:space="0" w:color="auto"/>
        <w:left w:val="none" w:sz="0" w:space="0" w:color="auto"/>
        <w:bottom w:val="none" w:sz="0" w:space="0" w:color="auto"/>
        <w:right w:val="none" w:sz="0" w:space="0" w:color="auto"/>
      </w:divBdr>
    </w:div>
    <w:div w:id="535847439">
      <w:bodyDiv w:val="1"/>
      <w:marLeft w:val="0"/>
      <w:marRight w:val="0"/>
      <w:marTop w:val="0"/>
      <w:marBottom w:val="0"/>
      <w:divBdr>
        <w:top w:val="none" w:sz="0" w:space="0" w:color="auto"/>
        <w:left w:val="none" w:sz="0" w:space="0" w:color="auto"/>
        <w:bottom w:val="none" w:sz="0" w:space="0" w:color="auto"/>
        <w:right w:val="none" w:sz="0" w:space="0" w:color="auto"/>
      </w:divBdr>
    </w:div>
    <w:div w:id="563880281">
      <w:bodyDiv w:val="1"/>
      <w:marLeft w:val="0"/>
      <w:marRight w:val="0"/>
      <w:marTop w:val="0"/>
      <w:marBottom w:val="0"/>
      <w:divBdr>
        <w:top w:val="none" w:sz="0" w:space="0" w:color="auto"/>
        <w:left w:val="none" w:sz="0" w:space="0" w:color="auto"/>
        <w:bottom w:val="none" w:sz="0" w:space="0" w:color="auto"/>
        <w:right w:val="none" w:sz="0" w:space="0" w:color="auto"/>
      </w:divBdr>
    </w:div>
    <w:div w:id="583732131">
      <w:bodyDiv w:val="1"/>
      <w:marLeft w:val="0"/>
      <w:marRight w:val="0"/>
      <w:marTop w:val="0"/>
      <w:marBottom w:val="0"/>
      <w:divBdr>
        <w:top w:val="none" w:sz="0" w:space="0" w:color="auto"/>
        <w:left w:val="none" w:sz="0" w:space="0" w:color="auto"/>
        <w:bottom w:val="none" w:sz="0" w:space="0" w:color="auto"/>
        <w:right w:val="none" w:sz="0" w:space="0" w:color="auto"/>
      </w:divBdr>
      <w:divsChild>
        <w:div w:id="1395619632">
          <w:marLeft w:val="0"/>
          <w:marRight w:val="0"/>
          <w:marTop w:val="0"/>
          <w:marBottom w:val="0"/>
          <w:divBdr>
            <w:top w:val="none" w:sz="0" w:space="0" w:color="auto"/>
            <w:left w:val="none" w:sz="0" w:space="0" w:color="auto"/>
            <w:bottom w:val="none" w:sz="0" w:space="0" w:color="auto"/>
            <w:right w:val="none" w:sz="0" w:space="0" w:color="auto"/>
          </w:divBdr>
          <w:divsChild>
            <w:div w:id="405954339">
              <w:marLeft w:val="0"/>
              <w:marRight w:val="0"/>
              <w:marTop w:val="0"/>
              <w:marBottom w:val="0"/>
              <w:divBdr>
                <w:top w:val="none" w:sz="0" w:space="0" w:color="auto"/>
                <w:left w:val="none" w:sz="0" w:space="0" w:color="auto"/>
                <w:bottom w:val="none" w:sz="0" w:space="0" w:color="auto"/>
                <w:right w:val="none" w:sz="0" w:space="0" w:color="auto"/>
              </w:divBdr>
              <w:divsChild>
                <w:div w:id="3239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5508">
      <w:bodyDiv w:val="1"/>
      <w:marLeft w:val="0"/>
      <w:marRight w:val="0"/>
      <w:marTop w:val="0"/>
      <w:marBottom w:val="0"/>
      <w:divBdr>
        <w:top w:val="none" w:sz="0" w:space="0" w:color="auto"/>
        <w:left w:val="none" w:sz="0" w:space="0" w:color="auto"/>
        <w:bottom w:val="none" w:sz="0" w:space="0" w:color="auto"/>
        <w:right w:val="none" w:sz="0" w:space="0" w:color="auto"/>
      </w:divBdr>
      <w:divsChild>
        <w:div w:id="297957065">
          <w:marLeft w:val="0"/>
          <w:marRight w:val="0"/>
          <w:marTop w:val="0"/>
          <w:marBottom w:val="0"/>
          <w:divBdr>
            <w:top w:val="none" w:sz="0" w:space="0" w:color="auto"/>
            <w:left w:val="none" w:sz="0" w:space="0" w:color="auto"/>
            <w:bottom w:val="none" w:sz="0" w:space="0" w:color="auto"/>
            <w:right w:val="none" w:sz="0" w:space="0" w:color="auto"/>
          </w:divBdr>
          <w:divsChild>
            <w:div w:id="700860615">
              <w:marLeft w:val="0"/>
              <w:marRight w:val="0"/>
              <w:marTop w:val="0"/>
              <w:marBottom w:val="0"/>
              <w:divBdr>
                <w:top w:val="none" w:sz="0" w:space="0" w:color="auto"/>
                <w:left w:val="none" w:sz="0" w:space="0" w:color="auto"/>
                <w:bottom w:val="none" w:sz="0" w:space="0" w:color="auto"/>
                <w:right w:val="none" w:sz="0" w:space="0" w:color="auto"/>
              </w:divBdr>
              <w:divsChild>
                <w:div w:id="11425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57758">
      <w:bodyDiv w:val="1"/>
      <w:marLeft w:val="0"/>
      <w:marRight w:val="0"/>
      <w:marTop w:val="0"/>
      <w:marBottom w:val="0"/>
      <w:divBdr>
        <w:top w:val="none" w:sz="0" w:space="0" w:color="auto"/>
        <w:left w:val="none" w:sz="0" w:space="0" w:color="auto"/>
        <w:bottom w:val="none" w:sz="0" w:space="0" w:color="auto"/>
        <w:right w:val="none" w:sz="0" w:space="0" w:color="auto"/>
      </w:divBdr>
      <w:divsChild>
        <w:div w:id="1157385469">
          <w:marLeft w:val="0"/>
          <w:marRight w:val="0"/>
          <w:marTop w:val="0"/>
          <w:marBottom w:val="0"/>
          <w:divBdr>
            <w:top w:val="none" w:sz="0" w:space="0" w:color="auto"/>
            <w:left w:val="none" w:sz="0" w:space="0" w:color="auto"/>
            <w:bottom w:val="none" w:sz="0" w:space="0" w:color="auto"/>
            <w:right w:val="none" w:sz="0" w:space="0" w:color="auto"/>
          </w:divBdr>
          <w:divsChild>
            <w:div w:id="1333148161">
              <w:marLeft w:val="0"/>
              <w:marRight w:val="0"/>
              <w:marTop w:val="0"/>
              <w:marBottom w:val="0"/>
              <w:divBdr>
                <w:top w:val="none" w:sz="0" w:space="0" w:color="auto"/>
                <w:left w:val="none" w:sz="0" w:space="0" w:color="auto"/>
                <w:bottom w:val="none" w:sz="0" w:space="0" w:color="auto"/>
                <w:right w:val="none" w:sz="0" w:space="0" w:color="auto"/>
              </w:divBdr>
              <w:divsChild>
                <w:div w:id="18394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66938">
      <w:bodyDiv w:val="1"/>
      <w:marLeft w:val="0"/>
      <w:marRight w:val="0"/>
      <w:marTop w:val="0"/>
      <w:marBottom w:val="0"/>
      <w:divBdr>
        <w:top w:val="none" w:sz="0" w:space="0" w:color="auto"/>
        <w:left w:val="none" w:sz="0" w:space="0" w:color="auto"/>
        <w:bottom w:val="none" w:sz="0" w:space="0" w:color="auto"/>
        <w:right w:val="none" w:sz="0" w:space="0" w:color="auto"/>
      </w:divBdr>
      <w:divsChild>
        <w:div w:id="289360373">
          <w:marLeft w:val="0"/>
          <w:marRight w:val="0"/>
          <w:marTop w:val="0"/>
          <w:marBottom w:val="0"/>
          <w:divBdr>
            <w:top w:val="none" w:sz="0" w:space="0" w:color="auto"/>
            <w:left w:val="none" w:sz="0" w:space="0" w:color="auto"/>
            <w:bottom w:val="none" w:sz="0" w:space="0" w:color="auto"/>
            <w:right w:val="none" w:sz="0" w:space="0" w:color="auto"/>
          </w:divBdr>
          <w:divsChild>
            <w:div w:id="949508266">
              <w:marLeft w:val="0"/>
              <w:marRight w:val="0"/>
              <w:marTop w:val="0"/>
              <w:marBottom w:val="0"/>
              <w:divBdr>
                <w:top w:val="none" w:sz="0" w:space="0" w:color="auto"/>
                <w:left w:val="none" w:sz="0" w:space="0" w:color="auto"/>
                <w:bottom w:val="none" w:sz="0" w:space="0" w:color="auto"/>
                <w:right w:val="none" w:sz="0" w:space="0" w:color="auto"/>
              </w:divBdr>
              <w:divsChild>
                <w:div w:id="174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2125">
      <w:bodyDiv w:val="1"/>
      <w:marLeft w:val="0"/>
      <w:marRight w:val="0"/>
      <w:marTop w:val="0"/>
      <w:marBottom w:val="0"/>
      <w:divBdr>
        <w:top w:val="none" w:sz="0" w:space="0" w:color="auto"/>
        <w:left w:val="none" w:sz="0" w:space="0" w:color="auto"/>
        <w:bottom w:val="none" w:sz="0" w:space="0" w:color="auto"/>
        <w:right w:val="none" w:sz="0" w:space="0" w:color="auto"/>
      </w:divBdr>
    </w:div>
    <w:div w:id="1768842635">
      <w:bodyDiv w:val="1"/>
      <w:marLeft w:val="0"/>
      <w:marRight w:val="0"/>
      <w:marTop w:val="0"/>
      <w:marBottom w:val="0"/>
      <w:divBdr>
        <w:top w:val="none" w:sz="0" w:space="0" w:color="auto"/>
        <w:left w:val="none" w:sz="0" w:space="0" w:color="auto"/>
        <w:bottom w:val="none" w:sz="0" w:space="0" w:color="auto"/>
        <w:right w:val="none" w:sz="0" w:space="0" w:color="auto"/>
      </w:divBdr>
      <w:divsChild>
        <w:div w:id="1103570656">
          <w:marLeft w:val="0"/>
          <w:marRight w:val="0"/>
          <w:marTop w:val="0"/>
          <w:marBottom w:val="0"/>
          <w:divBdr>
            <w:top w:val="none" w:sz="0" w:space="0" w:color="auto"/>
            <w:left w:val="none" w:sz="0" w:space="0" w:color="auto"/>
            <w:bottom w:val="none" w:sz="0" w:space="0" w:color="auto"/>
            <w:right w:val="none" w:sz="0" w:space="0" w:color="auto"/>
          </w:divBdr>
          <w:divsChild>
            <w:div w:id="80301410">
              <w:marLeft w:val="0"/>
              <w:marRight w:val="0"/>
              <w:marTop w:val="0"/>
              <w:marBottom w:val="0"/>
              <w:divBdr>
                <w:top w:val="none" w:sz="0" w:space="0" w:color="auto"/>
                <w:left w:val="none" w:sz="0" w:space="0" w:color="auto"/>
                <w:bottom w:val="none" w:sz="0" w:space="0" w:color="auto"/>
                <w:right w:val="none" w:sz="0" w:space="0" w:color="auto"/>
              </w:divBdr>
              <w:divsChild>
                <w:div w:id="7184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77855">
      <w:bodyDiv w:val="1"/>
      <w:marLeft w:val="0"/>
      <w:marRight w:val="0"/>
      <w:marTop w:val="0"/>
      <w:marBottom w:val="0"/>
      <w:divBdr>
        <w:top w:val="none" w:sz="0" w:space="0" w:color="auto"/>
        <w:left w:val="none" w:sz="0" w:space="0" w:color="auto"/>
        <w:bottom w:val="none" w:sz="0" w:space="0" w:color="auto"/>
        <w:right w:val="none" w:sz="0" w:space="0" w:color="auto"/>
      </w:divBdr>
      <w:divsChild>
        <w:div w:id="1992560077">
          <w:marLeft w:val="0"/>
          <w:marRight w:val="0"/>
          <w:marTop w:val="0"/>
          <w:marBottom w:val="0"/>
          <w:divBdr>
            <w:top w:val="none" w:sz="0" w:space="0" w:color="auto"/>
            <w:left w:val="none" w:sz="0" w:space="0" w:color="auto"/>
            <w:bottom w:val="none" w:sz="0" w:space="0" w:color="auto"/>
            <w:right w:val="none" w:sz="0" w:space="0" w:color="auto"/>
          </w:divBdr>
          <w:divsChild>
            <w:div w:id="369575871">
              <w:marLeft w:val="0"/>
              <w:marRight w:val="0"/>
              <w:marTop w:val="0"/>
              <w:marBottom w:val="0"/>
              <w:divBdr>
                <w:top w:val="none" w:sz="0" w:space="0" w:color="auto"/>
                <w:left w:val="none" w:sz="0" w:space="0" w:color="auto"/>
                <w:bottom w:val="none" w:sz="0" w:space="0" w:color="auto"/>
                <w:right w:val="none" w:sz="0" w:space="0" w:color="auto"/>
              </w:divBdr>
              <w:divsChild>
                <w:div w:id="4975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3419">
      <w:bodyDiv w:val="1"/>
      <w:marLeft w:val="0"/>
      <w:marRight w:val="0"/>
      <w:marTop w:val="0"/>
      <w:marBottom w:val="0"/>
      <w:divBdr>
        <w:top w:val="none" w:sz="0" w:space="0" w:color="auto"/>
        <w:left w:val="none" w:sz="0" w:space="0" w:color="auto"/>
        <w:bottom w:val="none" w:sz="0" w:space="0" w:color="auto"/>
        <w:right w:val="none" w:sz="0" w:space="0" w:color="auto"/>
      </w:divBdr>
      <w:divsChild>
        <w:div w:id="568267446">
          <w:marLeft w:val="0"/>
          <w:marRight w:val="0"/>
          <w:marTop w:val="0"/>
          <w:marBottom w:val="0"/>
          <w:divBdr>
            <w:top w:val="none" w:sz="0" w:space="0" w:color="auto"/>
            <w:left w:val="none" w:sz="0" w:space="0" w:color="auto"/>
            <w:bottom w:val="none" w:sz="0" w:space="0" w:color="auto"/>
            <w:right w:val="none" w:sz="0" w:space="0" w:color="auto"/>
          </w:divBdr>
          <w:divsChild>
            <w:div w:id="1297564337">
              <w:marLeft w:val="0"/>
              <w:marRight w:val="0"/>
              <w:marTop w:val="0"/>
              <w:marBottom w:val="0"/>
              <w:divBdr>
                <w:top w:val="none" w:sz="0" w:space="0" w:color="auto"/>
                <w:left w:val="none" w:sz="0" w:space="0" w:color="auto"/>
                <w:bottom w:val="none" w:sz="0" w:space="0" w:color="auto"/>
                <w:right w:val="none" w:sz="0" w:space="0" w:color="auto"/>
              </w:divBdr>
              <w:divsChild>
                <w:div w:id="5317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82538">
      <w:bodyDiv w:val="1"/>
      <w:marLeft w:val="0"/>
      <w:marRight w:val="0"/>
      <w:marTop w:val="0"/>
      <w:marBottom w:val="0"/>
      <w:divBdr>
        <w:top w:val="none" w:sz="0" w:space="0" w:color="auto"/>
        <w:left w:val="none" w:sz="0" w:space="0" w:color="auto"/>
        <w:bottom w:val="none" w:sz="0" w:space="0" w:color="auto"/>
        <w:right w:val="none" w:sz="0" w:space="0" w:color="auto"/>
      </w:divBdr>
      <w:divsChild>
        <w:div w:id="718431419">
          <w:marLeft w:val="0"/>
          <w:marRight w:val="0"/>
          <w:marTop w:val="0"/>
          <w:marBottom w:val="0"/>
          <w:divBdr>
            <w:top w:val="none" w:sz="0" w:space="0" w:color="auto"/>
            <w:left w:val="none" w:sz="0" w:space="0" w:color="auto"/>
            <w:bottom w:val="none" w:sz="0" w:space="0" w:color="auto"/>
            <w:right w:val="none" w:sz="0" w:space="0" w:color="auto"/>
          </w:divBdr>
          <w:divsChild>
            <w:div w:id="762146801">
              <w:marLeft w:val="0"/>
              <w:marRight w:val="0"/>
              <w:marTop w:val="0"/>
              <w:marBottom w:val="0"/>
              <w:divBdr>
                <w:top w:val="none" w:sz="0" w:space="0" w:color="auto"/>
                <w:left w:val="none" w:sz="0" w:space="0" w:color="auto"/>
                <w:bottom w:val="none" w:sz="0" w:space="0" w:color="auto"/>
                <w:right w:val="none" w:sz="0" w:space="0" w:color="auto"/>
              </w:divBdr>
              <w:divsChild>
                <w:div w:id="20514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6929">
      <w:bodyDiv w:val="1"/>
      <w:marLeft w:val="0"/>
      <w:marRight w:val="0"/>
      <w:marTop w:val="0"/>
      <w:marBottom w:val="0"/>
      <w:divBdr>
        <w:top w:val="none" w:sz="0" w:space="0" w:color="auto"/>
        <w:left w:val="none" w:sz="0" w:space="0" w:color="auto"/>
        <w:bottom w:val="none" w:sz="0" w:space="0" w:color="auto"/>
        <w:right w:val="none" w:sz="0" w:space="0" w:color="auto"/>
      </w:divBdr>
      <w:divsChild>
        <w:div w:id="889539916">
          <w:marLeft w:val="0"/>
          <w:marRight w:val="0"/>
          <w:marTop w:val="0"/>
          <w:marBottom w:val="0"/>
          <w:divBdr>
            <w:top w:val="none" w:sz="0" w:space="0" w:color="auto"/>
            <w:left w:val="none" w:sz="0" w:space="0" w:color="auto"/>
            <w:bottom w:val="none" w:sz="0" w:space="0" w:color="auto"/>
            <w:right w:val="none" w:sz="0" w:space="0" w:color="auto"/>
          </w:divBdr>
          <w:divsChild>
            <w:div w:id="472598017">
              <w:marLeft w:val="0"/>
              <w:marRight w:val="0"/>
              <w:marTop w:val="0"/>
              <w:marBottom w:val="0"/>
              <w:divBdr>
                <w:top w:val="none" w:sz="0" w:space="0" w:color="auto"/>
                <w:left w:val="none" w:sz="0" w:space="0" w:color="auto"/>
                <w:bottom w:val="none" w:sz="0" w:space="0" w:color="auto"/>
                <w:right w:val="none" w:sz="0" w:space="0" w:color="auto"/>
              </w:divBdr>
              <w:divsChild>
                <w:div w:id="827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0625">
      <w:bodyDiv w:val="1"/>
      <w:marLeft w:val="0"/>
      <w:marRight w:val="0"/>
      <w:marTop w:val="0"/>
      <w:marBottom w:val="0"/>
      <w:divBdr>
        <w:top w:val="none" w:sz="0" w:space="0" w:color="auto"/>
        <w:left w:val="none" w:sz="0" w:space="0" w:color="auto"/>
        <w:bottom w:val="none" w:sz="0" w:space="0" w:color="auto"/>
        <w:right w:val="none" w:sz="0" w:space="0" w:color="auto"/>
      </w:divBdr>
      <w:divsChild>
        <w:div w:id="1893812926">
          <w:marLeft w:val="0"/>
          <w:marRight w:val="0"/>
          <w:marTop w:val="0"/>
          <w:marBottom w:val="0"/>
          <w:divBdr>
            <w:top w:val="none" w:sz="0" w:space="0" w:color="auto"/>
            <w:left w:val="none" w:sz="0" w:space="0" w:color="auto"/>
            <w:bottom w:val="none" w:sz="0" w:space="0" w:color="auto"/>
            <w:right w:val="none" w:sz="0" w:space="0" w:color="auto"/>
          </w:divBdr>
          <w:divsChild>
            <w:div w:id="893782242">
              <w:marLeft w:val="0"/>
              <w:marRight w:val="0"/>
              <w:marTop w:val="0"/>
              <w:marBottom w:val="0"/>
              <w:divBdr>
                <w:top w:val="none" w:sz="0" w:space="0" w:color="auto"/>
                <w:left w:val="none" w:sz="0" w:space="0" w:color="auto"/>
                <w:bottom w:val="none" w:sz="0" w:space="0" w:color="auto"/>
                <w:right w:val="none" w:sz="0" w:space="0" w:color="auto"/>
              </w:divBdr>
              <w:divsChild>
                <w:div w:id="920680718">
                  <w:marLeft w:val="0"/>
                  <w:marRight w:val="0"/>
                  <w:marTop w:val="0"/>
                  <w:marBottom w:val="0"/>
                  <w:divBdr>
                    <w:top w:val="none" w:sz="0" w:space="0" w:color="auto"/>
                    <w:left w:val="none" w:sz="0" w:space="0" w:color="auto"/>
                    <w:bottom w:val="none" w:sz="0" w:space="0" w:color="auto"/>
                    <w:right w:val="none" w:sz="0" w:space="0" w:color="auto"/>
                  </w:divBdr>
                </w:div>
              </w:divsChild>
            </w:div>
            <w:div w:id="690228181">
              <w:marLeft w:val="0"/>
              <w:marRight w:val="0"/>
              <w:marTop w:val="0"/>
              <w:marBottom w:val="0"/>
              <w:divBdr>
                <w:top w:val="none" w:sz="0" w:space="0" w:color="auto"/>
                <w:left w:val="none" w:sz="0" w:space="0" w:color="auto"/>
                <w:bottom w:val="none" w:sz="0" w:space="0" w:color="auto"/>
                <w:right w:val="none" w:sz="0" w:space="0" w:color="auto"/>
              </w:divBdr>
              <w:divsChild>
                <w:div w:id="11878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8414">
          <w:marLeft w:val="0"/>
          <w:marRight w:val="0"/>
          <w:marTop w:val="0"/>
          <w:marBottom w:val="0"/>
          <w:divBdr>
            <w:top w:val="none" w:sz="0" w:space="0" w:color="auto"/>
            <w:left w:val="none" w:sz="0" w:space="0" w:color="auto"/>
            <w:bottom w:val="none" w:sz="0" w:space="0" w:color="auto"/>
            <w:right w:val="none" w:sz="0" w:space="0" w:color="auto"/>
          </w:divBdr>
          <w:divsChild>
            <w:div w:id="1670676180">
              <w:marLeft w:val="0"/>
              <w:marRight w:val="0"/>
              <w:marTop w:val="0"/>
              <w:marBottom w:val="0"/>
              <w:divBdr>
                <w:top w:val="none" w:sz="0" w:space="0" w:color="auto"/>
                <w:left w:val="none" w:sz="0" w:space="0" w:color="auto"/>
                <w:bottom w:val="none" w:sz="0" w:space="0" w:color="auto"/>
                <w:right w:val="none" w:sz="0" w:space="0" w:color="auto"/>
              </w:divBdr>
              <w:divsChild>
                <w:div w:id="19564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D3F80-E693-4EAA-AE10-1BEA9153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48EB400F</Template>
  <TotalTime>1</TotalTime>
  <Pages>7</Pages>
  <Words>2355</Words>
  <Characters>13491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(School name) fully recognises its responsibilities for child protection</vt:lpstr>
    </vt:vector>
  </TitlesOfParts>
  <Company>Chelwood Nursery School</Company>
  <LinksUpToDate>false</LinksUpToDate>
  <CharactersWithSpaces>15815</CharactersWithSpaces>
  <SharedDoc>false</SharedDoc>
  <HLinks>
    <vt:vector size="72" baseType="variant">
      <vt:variant>
        <vt:i4>8257596</vt:i4>
      </vt:variant>
      <vt:variant>
        <vt:i4>30</vt:i4>
      </vt:variant>
      <vt:variant>
        <vt:i4>0</vt:i4>
      </vt:variant>
      <vt:variant>
        <vt:i4>5</vt:i4>
      </vt:variant>
      <vt:variant>
        <vt:lpwstr>http://www.proceduresonline.com/herts_scb/keywords/significant_harm.html</vt:lpwstr>
      </vt:variant>
      <vt:variant>
        <vt:lpwstr/>
      </vt:variant>
      <vt:variant>
        <vt:i4>3801120</vt:i4>
      </vt:variant>
      <vt:variant>
        <vt:i4>27</vt:i4>
      </vt:variant>
      <vt:variant>
        <vt:i4>0</vt:i4>
      </vt:variant>
      <vt:variant>
        <vt:i4>5</vt:i4>
      </vt:variant>
      <vt:variant>
        <vt:lpwstr>http://www.proceduresonline.com/herts_scb/chapters/p_fab_ill.html</vt:lpwstr>
      </vt:variant>
      <vt:variant>
        <vt:lpwstr/>
      </vt:variant>
      <vt:variant>
        <vt:i4>6094865</vt:i4>
      </vt:variant>
      <vt:variant>
        <vt:i4>24</vt:i4>
      </vt:variant>
      <vt:variant>
        <vt:i4>0</vt:i4>
      </vt:variant>
      <vt:variant>
        <vt:i4>5</vt:i4>
      </vt:variant>
      <vt:variant>
        <vt:lpwstr>http://www.schools.norfolk.gov.uk/view/ncc097068</vt:lpwstr>
      </vt:variant>
      <vt:variant>
        <vt:lpwstr/>
      </vt:variant>
      <vt:variant>
        <vt:i4>1310760</vt:i4>
      </vt:variant>
      <vt:variant>
        <vt:i4>21</vt:i4>
      </vt:variant>
      <vt:variant>
        <vt:i4>0</vt:i4>
      </vt:variant>
      <vt:variant>
        <vt:i4>5</vt:i4>
      </vt:variant>
      <vt:variant>
        <vt:lpwstr>http://www.education.gov.uk/aboutdfe/statutory/g0076914/dealing-with-allegations-of-abuse</vt:lpwstr>
      </vt:variant>
      <vt:variant>
        <vt:lpwstr/>
      </vt:variant>
      <vt:variant>
        <vt:i4>5701650</vt:i4>
      </vt:variant>
      <vt:variant>
        <vt:i4>18</vt:i4>
      </vt:variant>
      <vt:variant>
        <vt:i4>0</vt:i4>
      </vt:variant>
      <vt:variant>
        <vt:i4>5</vt:i4>
      </vt:variant>
      <vt:variant>
        <vt:lpwstr>http://www.schools.norfolk.gov.uk/view/ncc097052</vt:lpwstr>
      </vt:variant>
      <vt:variant>
        <vt:lpwstr/>
      </vt:variant>
      <vt:variant>
        <vt:i4>1835070</vt:i4>
      </vt:variant>
      <vt:variant>
        <vt:i4>15</vt:i4>
      </vt:variant>
      <vt:variant>
        <vt:i4>0</vt:i4>
      </vt:variant>
      <vt:variant>
        <vt:i4>5</vt:i4>
      </vt:variant>
      <vt:variant>
        <vt:lpwstr>https://www.education.gov.uk/publications/standard/publicationDetail/Page1/DFE-00030-2013</vt:lpwstr>
      </vt:variant>
      <vt:variant>
        <vt:lpwstr/>
      </vt:variant>
      <vt:variant>
        <vt:i4>6094865</vt:i4>
      </vt:variant>
      <vt:variant>
        <vt:i4>12</vt:i4>
      </vt:variant>
      <vt:variant>
        <vt:i4>0</vt:i4>
      </vt:variant>
      <vt:variant>
        <vt:i4>5</vt:i4>
      </vt:variant>
      <vt:variant>
        <vt:lpwstr>http://www.schools.norfolk.gov.uk/view/ncc097068</vt:lpwstr>
      </vt:variant>
      <vt:variant>
        <vt:lpwstr/>
      </vt:variant>
      <vt:variant>
        <vt:i4>5701650</vt:i4>
      </vt:variant>
      <vt:variant>
        <vt:i4>9</vt:i4>
      </vt:variant>
      <vt:variant>
        <vt:i4>0</vt:i4>
      </vt:variant>
      <vt:variant>
        <vt:i4>5</vt:i4>
      </vt:variant>
      <vt:variant>
        <vt:lpwstr>http://www.schools.norfolk.gov.uk/view/ncc097052</vt:lpwstr>
      </vt:variant>
      <vt:variant>
        <vt:lpwstr/>
      </vt:variant>
      <vt:variant>
        <vt:i4>5701654</vt:i4>
      </vt:variant>
      <vt:variant>
        <vt:i4>6</vt:i4>
      </vt:variant>
      <vt:variant>
        <vt:i4>0</vt:i4>
      </vt:variant>
      <vt:variant>
        <vt:i4>5</vt:i4>
      </vt:variant>
      <vt:variant>
        <vt:lpwstr>http://www.schools.norfolk.gov.uk/view/ncc097113</vt:lpwstr>
      </vt:variant>
      <vt:variant>
        <vt:lpwstr/>
      </vt:variant>
      <vt:variant>
        <vt:i4>5701650</vt:i4>
      </vt:variant>
      <vt:variant>
        <vt:i4>3</vt:i4>
      </vt:variant>
      <vt:variant>
        <vt:i4>0</vt:i4>
      </vt:variant>
      <vt:variant>
        <vt:i4>5</vt:i4>
      </vt:variant>
      <vt:variant>
        <vt:lpwstr>http://www.schools.norfolk.gov.uk/view/ncc097052</vt:lpwstr>
      </vt:variant>
      <vt:variant>
        <vt:lpwstr/>
      </vt:variant>
      <vt:variant>
        <vt:i4>1835070</vt:i4>
      </vt:variant>
      <vt:variant>
        <vt:i4>0</vt:i4>
      </vt:variant>
      <vt:variant>
        <vt:i4>0</vt:i4>
      </vt:variant>
      <vt:variant>
        <vt:i4>5</vt:i4>
      </vt:variant>
      <vt:variant>
        <vt:lpwstr>https://www.education.gov.uk/publications/standard/publicationDetail/Page1/DFE-00030-2013</vt:lpwstr>
      </vt:variant>
      <vt:variant>
        <vt:lpwstr/>
      </vt:variant>
      <vt:variant>
        <vt:i4>6488113</vt:i4>
      </vt:variant>
      <vt:variant>
        <vt:i4>0</vt:i4>
      </vt:variant>
      <vt:variant>
        <vt:i4>0</vt:i4>
      </vt:variant>
      <vt:variant>
        <vt:i4>5</vt:i4>
      </vt:variant>
      <vt:variant>
        <vt:lpwstr>http://publications.teachernet.gov.uk/default.aspx?PageFunction=productdetails&amp;PageMode=publications&amp;ProductId=DfES+0027+2004&amp;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fully recognises its responsibilities for child protection</dc:title>
  <dc:subject/>
  <dc:creator>Nikki Oldhams</dc:creator>
  <cp:keywords/>
  <dc:description/>
  <cp:lastModifiedBy>Michaela Loebner</cp:lastModifiedBy>
  <cp:revision>2</cp:revision>
  <cp:lastPrinted>2018-10-11T14:46:00Z</cp:lastPrinted>
  <dcterms:created xsi:type="dcterms:W3CDTF">2021-09-21T17:39:00Z</dcterms:created>
  <dcterms:modified xsi:type="dcterms:W3CDTF">2021-09-21T17:39:00Z</dcterms:modified>
</cp:coreProperties>
</file>